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9D06C3" w:rsidTr="009D06C3">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rsidR="009D06C3" w:rsidRDefault="009D06C3">
            <w:pPr>
              <w:spacing w:after="0"/>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rsidR="009D06C3" w:rsidRDefault="009D06C3">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single" w:sz="4" w:space="0" w:color="auto"/>
            </w:tcBorders>
          </w:tcPr>
          <w:p w:rsidR="009D06C3" w:rsidRDefault="009D06C3">
            <w:pPr>
              <w:spacing w:after="0"/>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rsidR="009D06C3" w:rsidRDefault="00C76FFB">
            <w:pPr>
              <w:spacing w:after="0"/>
              <w:jc w:val="center"/>
              <w:rPr>
                <w:rFonts w:ascii="Times New Roman" w:hAnsi="Times New Roman"/>
                <w:color w:val="000000"/>
                <w:sz w:val="24"/>
                <w:szCs w:val="24"/>
              </w:rPr>
            </w:pPr>
            <w:r w:rsidRPr="00C76FFB">
              <w:rPr>
                <w:rFonts w:ascii="Times New Roman" w:hAnsi="Times New Roman"/>
                <w:b/>
                <w:sz w:val="36"/>
                <w:szCs w:val="24"/>
              </w:rPr>
              <w:t>R22</w:t>
            </w:r>
          </w:p>
        </w:tc>
      </w:tr>
    </w:tbl>
    <w:p w:rsidR="009D06C3" w:rsidRDefault="009D06C3" w:rsidP="009D06C3">
      <w:pPr>
        <w:spacing w:after="0"/>
        <w:rPr>
          <w:rFonts w:ascii="Times New Roman" w:hAnsi="Times New Roman"/>
          <w:b/>
          <w:sz w:val="6"/>
        </w:rPr>
      </w:pPr>
    </w:p>
    <w:p w:rsidR="00720A77" w:rsidRDefault="00720A77" w:rsidP="009D06C3">
      <w:pPr>
        <w:spacing w:after="0"/>
        <w:rPr>
          <w:rFonts w:ascii="Times New Roman" w:hAnsi="Times New Roman"/>
          <w:b/>
        </w:rPr>
      </w:pPr>
    </w:p>
    <w:p w:rsidR="00720A77" w:rsidRDefault="00720A77" w:rsidP="009D06C3">
      <w:pPr>
        <w:spacing w:after="0"/>
        <w:rPr>
          <w:rFonts w:ascii="Times New Roman" w:hAnsi="Times New Roman"/>
          <w:b/>
        </w:rPr>
      </w:pPr>
    </w:p>
    <w:p w:rsidR="009D06C3" w:rsidRDefault="009D06C3" w:rsidP="009D06C3">
      <w:pPr>
        <w:spacing w:after="0"/>
        <w:rPr>
          <w:rFonts w:ascii="Times New Roman" w:hAnsi="Times New Roman"/>
          <w:b/>
          <w:sz w:val="18"/>
          <w:szCs w:val="24"/>
        </w:rPr>
      </w:pPr>
      <w:r>
        <w:rPr>
          <w:rFonts w:ascii="Times New Roman" w:hAnsi="Times New Roman"/>
          <w:b/>
        </w:rPr>
        <w:t>Course Code:</w:t>
      </w:r>
      <w:r w:rsidR="009963DA">
        <w:rPr>
          <w:rFonts w:ascii="Times New Roman" w:hAnsi="Times New Roman"/>
          <w:b/>
        </w:rPr>
        <w:t xml:space="preserve"> A6CS11</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rsidR="009D06C3" w:rsidRPr="00B825BB" w:rsidRDefault="009D06C3" w:rsidP="009D06C3">
      <w:pPr>
        <w:spacing w:after="0" w:line="240" w:lineRule="auto"/>
        <w:contextualSpacing/>
        <w:jc w:val="center"/>
        <w:rPr>
          <w:rFonts w:ascii="Times New Roman" w:hAnsi="Times New Roman" w:cs="Times New Roman"/>
          <w:b/>
          <w:sz w:val="40"/>
          <w:szCs w:val="24"/>
        </w:rPr>
      </w:pPr>
      <w:r w:rsidRPr="00B825BB">
        <w:rPr>
          <w:rFonts w:ascii="Times New Roman" w:hAnsi="Times New Roman" w:cs="Times New Roman"/>
          <w:b/>
          <w:sz w:val="40"/>
          <w:szCs w:val="24"/>
        </w:rPr>
        <w:t>MLR INSTITUTE OF TECHNOLOGY</w:t>
      </w:r>
    </w:p>
    <w:p w:rsidR="009D06C3" w:rsidRPr="000572CB" w:rsidRDefault="009D06C3" w:rsidP="009D06C3">
      <w:pPr>
        <w:spacing w:after="0" w:line="240" w:lineRule="auto"/>
        <w:contextualSpacing/>
        <w:jc w:val="center"/>
        <w:rPr>
          <w:rFonts w:ascii="Times New Roman" w:hAnsi="Times New Roman" w:cs="Times New Roman"/>
          <w:sz w:val="24"/>
          <w:szCs w:val="24"/>
        </w:rPr>
      </w:pPr>
      <w:r w:rsidRPr="000572CB">
        <w:rPr>
          <w:rFonts w:ascii="Times New Roman" w:hAnsi="Times New Roman" w:cs="Times New Roman"/>
          <w:sz w:val="24"/>
          <w:szCs w:val="24"/>
        </w:rPr>
        <w:t>(An Autonomous Institute)</w:t>
      </w:r>
    </w:p>
    <w:p w:rsidR="009D06C3" w:rsidRPr="00B825BB" w:rsidRDefault="004243A6" w:rsidP="009D06C3">
      <w:pPr>
        <w:spacing w:after="0" w:line="240" w:lineRule="auto"/>
        <w:contextualSpacing/>
        <w:jc w:val="center"/>
        <w:rPr>
          <w:rFonts w:ascii="Times New Roman" w:hAnsi="Times New Roman" w:cs="Times New Roman"/>
          <w:sz w:val="24"/>
          <w:szCs w:val="24"/>
        </w:rPr>
      </w:pPr>
      <w:r w:rsidRPr="00B825BB">
        <w:rPr>
          <w:rFonts w:ascii="Times New Roman" w:hAnsi="Times New Roman" w:cs="Times New Roman"/>
          <w:sz w:val="24"/>
          <w:szCs w:val="24"/>
        </w:rPr>
        <w:t>I</w:t>
      </w:r>
      <w:r w:rsidR="00956FCE" w:rsidRPr="00B825BB">
        <w:rPr>
          <w:rFonts w:ascii="Times New Roman" w:hAnsi="Times New Roman" w:cs="Times New Roman"/>
          <w:sz w:val="24"/>
          <w:szCs w:val="24"/>
        </w:rPr>
        <w:t>I B.Tech I Semester Regular</w:t>
      </w:r>
      <w:r w:rsidR="009E511B" w:rsidRPr="00B825BB">
        <w:rPr>
          <w:rFonts w:ascii="Times New Roman" w:hAnsi="Times New Roman" w:cs="Times New Roman"/>
          <w:sz w:val="24"/>
          <w:szCs w:val="24"/>
        </w:rPr>
        <w:t>/Supplementary</w:t>
      </w:r>
      <w:r w:rsidR="009D06C3" w:rsidRPr="00B825BB">
        <w:rPr>
          <w:rFonts w:ascii="Times New Roman" w:hAnsi="Times New Roman" w:cs="Times New Roman"/>
          <w:sz w:val="24"/>
          <w:szCs w:val="24"/>
        </w:rPr>
        <w:t xml:space="preserve"> Examination</w:t>
      </w:r>
      <w:r w:rsidR="007258D1" w:rsidRPr="00B825BB">
        <w:rPr>
          <w:rFonts w:ascii="Times New Roman" w:hAnsi="Times New Roman" w:cs="Times New Roman"/>
          <w:sz w:val="24"/>
          <w:szCs w:val="24"/>
        </w:rPr>
        <w:t>s</w:t>
      </w:r>
      <w:r w:rsidRPr="00B825BB">
        <w:rPr>
          <w:rFonts w:ascii="Times New Roman" w:hAnsi="Times New Roman" w:cs="Times New Roman"/>
          <w:sz w:val="24"/>
          <w:szCs w:val="24"/>
        </w:rPr>
        <w:t>December</w:t>
      </w:r>
      <w:r w:rsidR="000D2777" w:rsidRPr="00B825BB">
        <w:rPr>
          <w:rFonts w:ascii="Times New Roman" w:hAnsi="Times New Roman" w:cs="Times New Roman"/>
          <w:sz w:val="24"/>
          <w:szCs w:val="24"/>
        </w:rPr>
        <w:t>-2025</w:t>
      </w:r>
    </w:p>
    <w:p w:rsidR="009D06C3" w:rsidRPr="000572CB" w:rsidRDefault="00B825BB" w:rsidP="009D06C3">
      <w:pPr>
        <w:spacing w:after="0" w:line="240" w:lineRule="auto"/>
        <w:contextualSpacing/>
        <w:jc w:val="center"/>
        <w:rPr>
          <w:rFonts w:asciiTheme="majorHAnsi" w:hAnsiTheme="majorHAnsi" w:cs="Times New Roman"/>
          <w:b/>
          <w:sz w:val="24"/>
          <w:szCs w:val="24"/>
        </w:rPr>
      </w:pPr>
      <w:r w:rsidRPr="000572CB">
        <w:rPr>
          <w:rFonts w:asciiTheme="majorHAnsi" w:hAnsiTheme="majorHAnsi" w:cs="Times New Roman"/>
          <w:b/>
          <w:sz w:val="28"/>
          <w:szCs w:val="24"/>
        </w:rPr>
        <w:t>OPERATING SYSTEM</w:t>
      </w:r>
      <w:r w:rsidR="009963DA" w:rsidRPr="000572CB">
        <w:rPr>
          <w:rFonts w:asciiTheme="majorHAnsi" w:hAnsiTheme="majorHAnsi" w:cs="Times New Roman"/>
          <w:b/>
          <w:sz w:val="24"/>
          <w:szCs w:val="24"/>
        </w:rPr>
        <w:t xml:space="preserve"> </w:t>
      </w:r>
    </w:p>
    <w:p w:rsidR="009D06C3" w:rsidRPr="00A949C5" w:rsidRDefault="009D06C3" w:rsidP="009D06C3">
      <w:pPr>
        <w:spacing w:after="0" w:line="240" w:lineRule="auto"/>
        <w:contextualSpacing/>
        <w:jc w:val="center"/>
        <w:rPr>
          <w:rFonts w:ascii="Times New Roman" w:hAnsi="Times New Roman" w:cs="Times New Roman"/>
          <w:b/>
          <w:sz w:val="24"/>
          <w:szCs w:val="24"/>
        </w:rPr>
      </w:pPr>
      <w:r w:rsidRPr="00A949C5">
        <w:rPr>
          <w:rFonts w:ascii="Times New Roman" w:hAnsi="Times New Roman" w:cs="Times New Roman"/>
          <w:b/>
          <w:sz w:val="24"/>
          <w:szCs w:val="24"/>
        </w:rPr>
        <w:t xml:space="preserve"> (</w:t>
      </w:r>
      <w:r w:rsidR="009963DA" w:rsidRPr="00A949C5">
        <w:rPr>
          <w:rFonts w:ascii="Times New Roman" w:hAnsi="Times New Roman" w:cs="Times New Roman"/>
          <w:b/>
          <w:sz w:val="24"/>
          <w:szCs w:val="24"/>
        </w:rPr>
        <w:t>C</w:t>
      </w:r>
      <w:r w:rsidR="000572CB" w:rsidRPr="00A949C5">
        <w:rPr>
          <w:rFonts w:ascii="Times New Roman" w:hAnsi="Times New Roman" w:cs="Times New Roman"/>
          <w:b/>
          <w:sz w:val="24"/>
          <w:szCs w:val="24"/>
        </w:rPr>
        <w:t>SD</w:t>
      </w:r>
      <w:r w:rsidRPr="00A949C5">
        <w:rPr>
          <w:rFonts w:ascii="Times New Roman" w:hAnsi="Times New Roman" w:cs="Times New Roman"/>
          <w:b/>
          <w:sz w:val="24"/>
          <w:szCs w:val="24"/>
        </w:rPr>
        <w:t>)</w:t>
      </w:r>
    </w:p>
    <w:p w:rsidR="009D06C3" w:rsidRPr="005C6B97" w:rsidRDefault="009D06C3" w:rsidP="009D06C3">
      <w:pPr>
        <w:spacing w:after="0" w:line="240" w:lineRule="auto"/>
        <w:contextualSpacing/>
        <w:rPr>
          <w:rFonts w:ascii="Bookman Old Style" w:hAnsi="Bookman Old Style"/>
          <w:b/>
          <w:sz w:val="24"/>
          <w:szCs w:val="24"/>
        </w:rPr>
      </w:pPr>
      <w:r w:rsidRPr="005C6B97">
        <w:rPr>
          <w:rFonts w:ascii="Bookman Old Style" w:hAnsi="Bookman Old Style"/>
          <w:b/>
          <w:sz w:val="24"/>
          <w:szCs w:val="24"/>
        </w:rPr>
        <w:t>Tim</w:t>
      </w:r>
      <w:r w:rsidR="00C76FFB" w:rsidRPr="005C6B97">
        <w:rPr>
          <w:rFonts w:ascii="Bookman Old Style" w:hAnsi="Bookman Old Style"/>
          <w:b/>
          <w:sz w:val="24"/>
          <w:szCs w:val="24"/>
        </w:rPr>
        <w:t>e: 3 Hours.</w:t>
      </w:r>
      <w:r w:rsidR="00C76FFB" w:rsidRPr="005C6B97">
        <w:rPr>
          <w:rFonts w:ascii="Bookman Old Style" w:hAnsi="Bookman Old Style"/>
          <w:b/>
          <w:sz w:val="24"/>
          <w:szCs w:val="24"/>
        </w:rPr>
        <w:tab/>
      </w:r>
      <w:r w:rsidR="00C76FFB" w:rsidRPr="005C6B97">
        <w:rPr>
          <w:rFonts w:ascii="Bookman Old Style" w:hAnsi="Bookman Old Style"/>
          <w:b/>
          <w:sz w:val="24"/>
          <w:szCs w:val="24"/>
        </w:rPr>
        <w:tab/>
      </w:r>
      <w:r w:rsidR="00C76FFB" w:rsidRPr="005C6B97">
        <w:rPr>
          <w:rFonts w:ascii="Bookman Old Style" w:hAnsi="Bookman Old Style"/>
          <w:b/>
          <w:sz w:val="24"/>
          <w:szCs w:val="24"/>
        </w:rPr>
        <w:tab/>
      </w:r>
      <w:r w:rsidR="00C76FFB" w:rsidRPr="005C6B97">
        <w:rPr>
          <w:rFonts w:ascii="Bookman Old Style" w:hAnsi="Bookman Old Style"/>
          <w:b/>
          <w:sz w:val="24"/>
          <w:szCs w:val="24"/>
        </w:rPr>
        <w:tab/>
      </w:r>
      <w:r w:rsidR="00C76FFB" w:rsidRPr="005C6B97">
        <w:rPr>
          <w:rFonts w:ascii="Bookman Old Style" w:hAnsi="Bookman Old Style"/>
          <w:b/>
          <w:sz w:val="24"/>
          <w:szCs w:val="24"/>
        </w:rPr>
        <w:tab/>
      </w:r>
      <w:r w:rsidR="00C76FFB" w:rsidRPr="005C6B97">
        <w:rPr>
          <w:rFonts w:ascii="Bookman Old Style" w:hAnsi="Bookman Old Style"/>
          <w:b/>
          <w:sz w:val="24"/>
          <w:szCs w:val="24"/>
        </w:rPr>
        <w:tab/>
      </w:r>
      <w:r w:rsidR="00C76FFB" w:rsidRPr="005C6B97">
        <w:rPr>
          <w:rFonts w:ascii="Bookman Old Style" w:hAnsi="Bookman Old Style"/>
          <w:b/>
          <w:sz w:val="24"/>
          <w:szCs w:val="24"/>
        </w:rPr>
        <w:tab/>
      </w:r>
      <w:r w:rsidR="00C76FFB" w:rsidRPr="005C6B97">
        <w:rPr>
          <w:rFonts w:ascii="Bookman Old Style" w:hAnsi="Bookman Old Style"/>
          <w:b/>
          <w:sz w:val="24"/>
          <w:szCs w:val="24"/>
        </w:rPr>
        <w:tab/>
        <w:t>Max. Marks: 6</w:t>
      </w:r>
      <w:r w:rsidRPr="005C6B97">
        <w:rPr>
          <w:rFonts w:ascii="Bookman Old Style" w:hAnsi="Bookman Old Style"/>
          <w:b/>
          <w:sz w:val="24"/>
          <w:szCs w:val="24"/>
        </w:rPr>
        <w:t>0</w:t>
      </w:r>
    </w:p>
    <w:p w:rsidR="009D06C3" w:rsidRPr="005C6B97" w:rsidRDefault="009D06C3" w:rsidP="009D06C3">
      <w:pPr>
        <w:spacing w:after="0" w:line="240" w:lineRule="auto"/>
        <w:contextualSpacing/>
        <w:rPr>
          <w:rFonts w:ascii="Bookman Old Style" w:hAnsi="Bookman Old Style"/>
          <w:b/>
          <w:sz w:val="24"/>
          <w:szCs w:val="24"/>
        </w:rPr>
      </w:pPr>
    </w:p>
    <w:p w:rsidR="009D06C3" w:rsidRPr="00C33B7D" w:rsidRDefault="009D06C3" w:rsidP="009D06C3">
      <w:pPr>
        <w:spacing w:after="0" w:line="240" w:lineRule="auto"/>
        <w:contextualSpacing/>
        <w:rPr>
          <w:rFonts w:ascii="Bookman Old Style" w:hAnsi="Bookman Old Style"/>
          <w:sz w:val="20"/>
          <w:szCs w:val="20"/>
        </w:rPr>
      </w:pPr>
      <w:r w:rsidRPr="00C33B7D">
        <w:rPr>
          <w:rFonts w:ascii="Bookman Old Style" w:hAnsi="Bookman Old Style"/>
          <w:sz w:val="20"/>
          <w:szCs w:val="20"/>
        </w:rPr>
        <w:t xml:space="preserve">Note: 1. </w:t>
      </w:r>
      <w:proofErr w:type="gramStart"/>
      <w:r w:rsidRPr="00C33B7D">
        <w:rPr>
          <w:rFonts w:ascii="Bookman Old Style" w:hAnsi="Bookman Old Style"/>
          <w:sz w:val="20"/>
          <w:szCs w:val="20"/>
        </w:rPr>
        <w:t>This</w:t>
      </w:r>
      <w:proofErr w:type="gramEnd"/>
      <w:r w:rsidRPr="00C33B7D">
        <w:rPr>
          <w:rFonts w:ascii="Bookman Old Style" w:hAnsi="Bookman Old Style"/>
          <w:sz w:val="20"/>
          <w:szCs w:val="20"/>
        </w:rPr>
        <w:t xml:space="preserve"> question paper contains two parts A and B.</w:t>
      </w:r>
    </w:p>
    <w:p w:rsidR="009D06C3" w:rsidRPr="00C33B7D" w:rsidRDefault="009D06C3" w:rsidP="009D06C3">
      <w:pPr>
        <w:spacing w:after="0" w:line="240" w:lineRule="auto"/>
        <w:contextualSpacing/>
        <w:rPr>
          <w:rFonts w:ascii="Bookman Old Style" w:hAnsi="Bookman Old Style"/>
          <w:sz w:val="20"/>
          <w:szCs w:val="20"/>
        </w:rPr>
      </w:pPr>
      <w:r w:rsidRPr="00C33B7D">
        <w:rPr>
          <w:rFonts w:ascii="Bookman Old Style" w:hAnsi="Bookman Old Style"/>
          <w:sz w:val="20"/>
          <w:szCs w:val="20"/>
        </w:rPr>
        <w:t xml:space="preserve">          2. Part </w:t>
      </w:r>
      <w:r w:rsidR="00C76FFB" w:rsidRPr="00C33B7D">
        <w:rPr>
          <w:rFonts w:ascii="Bookman Old Style" w:hAnsi="Bookman Old Style"/>
          <w:sz w:val="20"/>
          <w:szCs w:val="20"/>
        </w:rPr>
        <w:t>-A is Compulsory which carries 1</w:t>
      </w:r>
      <w:r w:rsidRPr="00C33B7D">
        <w:rPr>
          <w:rFonts w:ascii="Bookman Old Style" w:hAnsi="Bookman Old Style"/>
          <w:sz w:val="20"/>
          <w:szCs w:val="20"/>
        </w:rPr>
        <w:t>0 marks. Answer all Questions in part A.</w:t>
      </w:r>
    </w:p>
    <w:p w:rsidR="009D06C3" w:rsidRPr="00C33B7D" w:rsidRDefault="009D06C3" w:rsidP="009D06C3">
      <w:pPr>
        <w:spacing w:after="0" w:line="240" w:lineRule="auto"/>
        <w:contextualSpacing/>
        <w:rPr>
          <w:rFonts w:ascii="Bookman Old Style" w:hAnsi="Bookman Old Style"/>
          <w:sz w:val="20"/>
          <w:szCs w:val="20"/>
        </w:rPr>
      </w:pPr>
      <w:r w:rsidRPr="00C33B7D">
        <w:rPr>
          <w:rFonts w:ascii="Bookman Old Style" w:hAnsi="Bookman Old Style"/>
          <w:sz w:val="20"/>
          <w:szCs w:val="20"/>
        </w:rPr>
        <w:t xml:space="preserve">          3. Part -B consists 5units.Answer any one question from each unit. Each question </w:t>
      </w:r>
      <w:r w:rsidRPr="00C33B7D">
        <w:rPr>
          <w:rFonts w:ascii="Bookman Old Style" w:hAnsi="Bookman Old Style"/>
          <w:sz w:val="20"/>
          <w:szCs w:val="20"/>
        </w:rPr>
        <w:br/>
        <w:t xml:space="preserve">              carries 10 marks and may have a, b, c as sub questions.</w:t>
      </w:r>
    </w:p>
    <w:p w:rsidR="00720A77" w:rsidRPr="000572CB" w:rsidRDefault="00720A77" w:rsidP="009D06C3">
      <w:pPr>
        <w:spacing w:after="0" w:line="240" w:lineRule="auto"/>
        <w:contextualSpacing/>
        <w:rPr>
          <w:rFonts w:ascii="Bookman Old Style" w:hAnsi="Bookman Old Style"/>
          <w:sz w:val="14"/>
          <w:szCs w:val="24"/>
        </w:rPr>
      </w:pPr>
    </w:p>
    <w:p w:rsidR="009D06C3" w:rsidRPr="000572CB" w:rsidRDefault="00C76FFB" w:rsidP="009D06C3">
      <w:pPr>
        <w:spacing w:after="0" w:line="240" w:lineRule="auto"/>
        <w:contextualSpacing/>
        <w:rPr>
          <w:rFonts w:asciiTheme="majorHAnsi" w:hAnsiTheme="majorHAnsi"/>
          <w:b/>
          <w:sz w:val="24"/>
          <w:szCs w:val="24"/>
        </w:rPr>
      </w:pPr>
      <w:r w:rsidRPr="000572CB">
        <w:rPr>
          <w:rFonts w:asciiTheme="majorHAnsi" w:eastAsia="Calibri" w:hAnsiTheme="majorHAnsi"/>
          <w:b/>
          <w:sz w:val="24"/>
          <w:szCs w:val="24"/>
        </w:rPr>
        <w:tab/>
      </w:r>
      <w:r w:rsidRPr="000572CB">
        <w:rPr>
          <w:rFonts w:asciiTheme="majorHAnsi" w:eastAsia="Calibri" w:hAnsiTheme="majorHAnsi"/>
          <w:b/>
          <w:sz w:val="24"/>
          <w:szCs w:val="24"/>
        </w:rPr>
        <w:tab/>
      </w:r>
      <w:r w:rsidRPr="000572CB">
        <w:rPr>
          <w:rFonts w:asciiTheme="majorHAnsi" w:eastAsia="Calibri" w:hAnsiTheme="majorHAnsi"/>
          <w:b/>
          <w:sz w:val="24"/>
          <w:szCs w:val="24"/>
        </w:rPr>
        <w:tab/>
      </w:r>
      <w:r w:rsidRPr="000572CB">
        <w:rPr>
          <w:rFonts w:asciiTheme="majorHAnsi" w:eastAsia="Calibri" w:hAnsiTheme="majorHAnsi"/>
          <w:b/>
          <w:sz w:val="24"/>
          <w:szCs w:val="24"/>
        </w:rPr>
        <w:tab/>
      </w:r>
      <w:r w:rsidRPr="000572CB">
        <w:rPr>
          <w:rFonts w:asciiTheme="majorHAnsi" w:eastAsia="Calibri" w:hAnsiTheme="majorHAnsi"/>
          <w:b/>
          <w:sz w:val="24"/>
          <w:szCs w:val="24"/>
        </w:rPr>
        <w:tab/>
      </w:r>
      <w:r w:rsidRPr="000572CB">
        <w:rPr>
          <w:rFonts w:asciiTheme="majorHAnsi" w:eastAsia="Calibri" w:hAnsiTheme="majorHAnsi"/>
          <w:b/>
          <w:sz w:val="24"/>
          <w:szCs w:val="24"/>
        </w:rPr>
        <w:tab/>
        <w:t xml:space="preserve">PART- A </w:t>
      </w:r>
      <w:r w:rsidRPr="000572CB">
        <w:rPr>
          <w:rFonts w:asciiTheme="majorHAnsi" w:eastAsia="Calibri" w:hAnsiTheme="majorHAnsi"/>
          <w:b/>
          <w:sz w:val="24"/>
          <w:szCs w:val="24"/>
        </w:rPr>
        <w:tab/>
      </w:r>
      <w:r w:rsidRPr="000572CB">
        <w:rPr>
          <w:rFonts w:asciiTheme="majorHAnsi" w:eastAsia="Calibri" w:hAnsiTheme="majorHAnsi"/>
          <w:b/>
          <w:sz w:val="24"/>
          <w:szCs w:val="24"/>
        </w:rPr>
        <w:tab/>
      </w:r>
      <w:r w:rsidR="00720A77" w:rsidRPr="000572CB">
        <w:rPr>
          <w:rFonts w:asciiTheme="majorHAnsi" w:eastAsia="Calibri" w:hAnsiTheme="majorHAnsi"/>
          <w:b/>
          <w:sz w:val="24"/>
          <w:szCs w:val="24"/>
        </w:rPr>
        <w:tab/>
      </w:r>
      <w:r w:rsidRPr="000572CB">
        <w:rPr>
          <w:rFonts w:asciiTheme="majorHAnsi" w:eastAsia="Calibri" w:hAnsiTheme="majorHAnsi"/>
          <w:b/>
          <w:sz w:val="24"/>
          <w:szCs w:val="24"/>
        </w:rPr>
        <w:t>10 x 1M = 1</w:t>
      </w:r>
      <w:r w:rsidR="009D06C3" w:rsidRPr="000572CB">
        <w:rPr>
          <w:rFonts w:asciiTheme="majorHAnsi" w:eastAsia="Calibri" w:hAnsiTheme="majorHAnsi"/>
          <w:b/>
          <w:sz w:val="24"/>
          <w:szCs w:val="24"/>
        </w:rPr>
        <w:t>0Marks</w:t>
      </w:r>
    </w:p>
    <w:p w:rsidR="00D03572" w:rsidRPr="000572CB" w:rsidRDefault="00D03572" w:rsidP="009D06C3">
      <w:pPr>
        <w:spacing w:after="0" w:line="240" w:lineRule="auto"/>
        <w:rPr>
          <w:rFonts w:ascii="Bookman Old Style" w:hAnsi="Bookman Old Style"/>
          <w:b/>
          <w:sz w:val="12"/>
          <w:szCs w:val="24"/>
        </w:rPr>
      </w:pPr>
      <w:r w:rsidRPr="00C33B7D">
        <w:rPr>
          <w:rFonts w:ascii="Bookman Old Style" w:hAnsi="Bookman Old Style"/>
          <w:sz w:val="24"/>
          <w:szCs w:val="24"/>
        </w:rPr>
        <w:tab/>
      </w:r>
    </w:p>
    <w:tbl>
      <w:tblPr>
        <w:tblW w:w="10632" w:type="dxa"/>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6"/>
        <w:gridCol w:w="7938"/>
        <w:gridCol w:w="567"/>
        <w:gridCol w:w="708"/>
        <w:gridCol w:w="567"/>
      </w:tblGrid>
      <w:tr w:rsidR="00A446D9" w:rsidRPr="00C33B7D" w:rsidTr="000572CB">
        <w:trPr>
          <w:trHeight w:val="432"/>
        </w:trPr>
        <w:tc>
          <w:tcPr>
            <w:tcW w:w="426" w:type="dxa"/>
            <w:vMerge w:val="restart"/>
            <w:shd w:val="clear" w:color="auto" w:fill="auto"/>
            <w:tcMar>
              <w:top w:w="0" w:type="dxa"/>
              <w:left w:w="58" w:type="dxa"/>
              <w:bottom w:w="0" w:type="dxa"/>
              <w:right w:w="58" w:type="dxa"/>
            </w:tcMar>
            <w:vAlign w:val="center"/>
            <w:hideMark/>
          </w:tcPr>
          <w:p w:rsidR="00A446D9" w:rsidRPr="00C33B7D" w:rsidRDefault="00A446D9"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1</w:t>
            </w:r>
          </w:p>
        </w:tc>
        <w:tc>
          <w:tcPr>
            <w:tcW w:w="8364" w:type="dxa"/>
            <w:gridSpan w:val="2"/>
            <w:shd w:val="clear" w:color="auto" w:fill="auto"/>
            <w:tcMar>
              <w:top w:w="0" w:type="dxa"/>
              <w:left w:w="58" w:type="dxa"/>
              <w:bottom w:w="0" w:type="dxa"/>
              <w:right w:w="58" w:type="dxa"/>
            </w:tcMar>
            <w:vAlign w:val="center"/>
          </w:tcPr>
          <w:p w:rsidR="00A446D9" w:rsidRPr="00C33B7D" w:rsidRDefault="00A446D9" w:rsidP="00396857">
            <w:pPr>
              <w:spacing w:after="0" w:line="240" w:lineRule="auto"/>
              <w:rPr>
                <w:rFonts w:ascii="Bookman Old Style" w:eastAsia="Calibri" w:hAnsi="Bookman Old Style"/>
                <w:sz w:val="24"/>
                <w:szCs w:val="24"/>
              </w:rPr>
            </w:pPr>
          </w:p>
        </w:tc>
        <w:tc>
          <w:tcPr>
            <w:tcW w:w="567" w:type="dxa"/>
            <w:vAlign w:val="center"/>
          </w:tcPr>
          <w:p w:rsidR="00A446D9" w:rsidRPr="000572CB" w:rsidRDefault="00A446D9" w:rsidP="00396857">
            <w:pPr>
              <w:spacing w:after="0" w:line="240" w:lineRule="auto"/>
              <w:jc w:val="center"/>
              <w:rPr>
                <w:rFonts w:ascii="Bookman Old Style" w:eastAsia="Calibri" w:hAnsi="Bookman Old Style"/>
                <w:b/>
                <w:sz w:val="24"/>
                <w:szCs w:val="24"/>
              </w:rPr>
            </w:pPr>
            <w:r w:rsidRPr="000572CB">
              <w:rPr>
                <w:rFonts w:ascii="Bookman Old Style" w:eastAsia="Calibri" w:hAnsi="Bookman Old Style"/>
                <w:b/>
                <w:sz w:val="24"/>
                <w:szCs w:val="24"/>
              </w:rPr>
              <w:t>M</w:t>
            </w:r>
          </w:p>
        </w:tc>
        <w:tc>
          <w:tcPr>
            <w:tcW w:w="708" w:type="dxa"/>
            <w:shd w:val="clear" w:color="auto" w:fill="auto"/>
            <w:vAlign w:val="center"/>
          </w:tcPr>
          <w:p w:rsidR="00A446D9" w:rsidRPr="000572CB" w:rsidRDefault="00A446D9" w:rsidP="00396857">
            <w:pPr>
              <w:spacing w:after="0" w:line="240" w:lineRule="auto"/>
              <w:jc w:val="center"/>
              <w:rPr>
                <w:rFonts w:ascii="Bookman Old Style" w:eastAsia="Calibri" w:hAnsi="Bookman Old Style"/>
                <w:b/>
                <w:sz w:val="24"/>
                <w:szCs w:val="24"/>
              </w:rPr>
            </w:pPr>
            <w:r w:rsidRPr="000572CB">
              <w:rPr>
                <w:rFonts w:ascii="Bookman Old Style" w:eastAsia="Calibri" w:hAnsi="Bookman Old Style"/>
                <w:b/>
                <w:sz w:val="24"/>
                <w:szCs w:val="24"/>
              </w:rPr>
              <w:t>CO</w:t>
            </w:r>
          </w:p>
        </w:tc>
        <w:tc>
          <w:tcPr>
            <w:tcW w:w="567" w:type="dxa"/>
            <w:shd w:val="clear" w:color="auto" w:fill="auto"/>
            <w:vAlign w:val="center"/>
          </w:tcPr>
          <w:p w:rsidR="00A446D9" w:rsidRPr="000572CB" w:rsidRDefault="00A446D9" w:rsidP="00396857">
            <w:pPr>
              <w:spacing w:after="0" w:line="240" w:lineRule="auto"/>
              <w:jc w:val="center"/>
              <w:rPr>
                <w:rFonts w:ascii="Bookman Old Style" w:eastAsia="Calibri" w:hAnsi="Bookman Old Style"/>
                <w:b/>
                <w:sz w:val="24"/>
                <w:szCs w:val="24"/>
              </w:rPr>
            </w:pPr>
            <w:r w:rsidRPr="000572CB">
              <w:rPr>
                <w:rFonts w:ascii="Bookman Old Style" w:eastAsia="Calibri" w:hAnsi="Bookman Old Style"/>
                <w:b/>
                <w:sz w:val="24"/>
                <w:szCs w:val="24"/>
              </w:rPr>
              <w:t>BL</w:t>
            </w:r>
          </w:p>
        </w:tc>
      </w:tr>
      <w:tr w:rsidR="00397EFB" w:rsidRPr="00C33B7D" w:rsidTr="00F46909">
        <w:trPr>
          <w:trHeight w:val="432"/>
        </w:trPr>
        <w:tc>
          <w:tcPr>
            <w:tcW w:w="426" w:type="dxa"/>
            <w:vMerge/>
            <w:shd w:val="clear" w:color="auto" w:fill="auto"/>
            <w:tcMar>
              <w:top w:w="0" w:type="dxa"/>
              <w:left w:w="58" w:type="dxa"/>
              <w:bottom w:w="0" w:type="dxa"/>
              <w:right w:w="58" w:type="dxa"/>
            </w:tcMar>
            <w:vAlign w:val="center"/>
          </w:tcPr>
          <w:p w:rsidR="00397EFB" w:rsidRPr="00C33B7D" w:rsidRDefault="00397EFB" w:rsidP="00396857">
            <w:pPr>
              <w:spacing w:after="0" w:line="240" w:lineRule="auto"/>
              <w:jc w:val="center"/>
              <w:rPr>
                <w:rFonts w:ascii="Bookman Old Style" w:eastAsia="Calibri" w:hAnsi="Bookman Old Style"/>
                <w:sz w:val="24"/>
                <w:szCs w:val="24"/>
              </w:rPr>
            </w:pPr>
          </w:p>
        </w:tc>
        <w:tc>
          <w:tcPr>
            <w:tcW w:w="426" w:type="dxa"/>
            <w:shd w:val="clear" w:color="auto" w:fill="auto"/>
            <w:tcMar>
              <w:top w:w="0" w:type="dxa"/>
              <w:left w:w="58" w:type="dxa"/>
              <w:bottom w:w="0" w:type="dxa"/>
              <w:right w:w="58" w:type="dxa"/>
            </w:tcMar>
            <w:vAlign w:val="center"/>
          </w:tcPr>
          <w:p w:rsidR="00397EFB" w:rsidRPr="00C33B7D" w:rsidRDefault="00397EFB" w:rsidP="008E5D71">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a)</w:t>
            </w:r>
          </w:p>
        </w:tc>
        <w:tc>
          <w:tcPr>
            <w:tcW w:w="7938" w:type="dxa"/>
            <w:shd w:val="clear" w:color="auto" w:fill="auto"/>
            <w:vAlign w:val="center"/>
          </w:tcPr>
          <w:p w:rsidR="00397EFB" w:rsidRPr="00C33B7D" w:rsidRDefault="00262BE4" w:rsidP="00F46909">
            <w:pPr>
              <w:pStyle w:val="TableContents"/>
              <w:rPr>
                <w:rFonts w:ascii="Bookman Old Style" w:hAnsi="Bookman Old Style" w:cs="Times New Roman"/>
              </w:rPr>
            </w:pPr>
            <w:r>
              <w:rPr>
                <w:rFonts w:ascii="Bookman Old Style" w:hAnsi="Bookman Old Style" w:cs="Times New Roman"/>
              </w:rPr>
              <w:t>Define process management.</w:t>
            </w:r>
          </w:p>
        </w:tc>
        <w:tc>
          <w:tcPr>
            <w:tcW w:w="567" w:type="dxa"/>
            <w:vAlign w:val="center"/>
          </w:tcPr>
          <w:p w:rsidR="00397EFB" w:rsidRPr="00C33B7D" w:rsidRDefault="00397EFB"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1</w:t>
            </w:r>
          </w:p>
        </w:tc>
        <w:tc>
          <w:tcPr>
            <w:tcW w:w="708" w:type="dxa"/>
            <w:shd w:val="clear" w:color="auto" w:fill="auto"/>
            <w:vAlign w:val="center"/>
          </w:tcPr>
          <w:p w:rsidR="00397EFB" w:rsidRPr="00C33B7D" w:rsidRDefault="00397EFB"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1</w:t>
            </w:r>
          </w:p>
        </w:tc>
        <w:tc>
          <w:tcPr>
            <w:tcW w:w="567" w:type="dxa"/>
            <w:shd w:val="clear" w:color="auto" w:fill="auto"/>
            <w:vAlign w:val="center"/>
          </w:tcPr>
          <w:p w:rsidR="00397EFB" w:rsidRPr="00C33B7D" w:rsidRDefault="00397EFB"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1</w:t>
            </w:r>
          </w:p>
        </w:tc>
      </w:tr>
      <w:tr w:rsidR="00397EFB" w:rsidRPr="00C33B7D" w:rsidTr="00F46909">
        <w:trPr>
          <w:trHeight w:val="432"/>
        </w:trPr>
        <w:tc>
          <w:tcPr>
            <w:tcW w:w="426" w:type="dxa"/>
            <w:vMerge/>
            <w:shd w:val="clear" w:color="auto" w:fill="auto"/>
            <w:tcMar>
              <w:top w:w="0" w:type="dxa"/>
              <w:left w:w="58" w:type="dxa"/>
              <w:bottom w:w="0" w:type="dxa"/>
              <w:right w:w="58" w:type="dxa"/>
            </w:tcMar>
            <w:vAlign w:val="center"/>
          </w:tcPr>
          <w:p w:rsidR="00397EFB" w:rsidRPr="00C33B7D" w:rsidRDefault="00397EFB" w:rsidP="00396857">
            <w:pPr>
              <w:spacing w:after="0" w:line="240" w:lineRule="auto"/>
              <w:ind w:left="-180" w:firstLine="180"/>
              <w:jc w:val="center"/>
              <w:rPr>
                <w:rFonts w:ascii="Bookman Old Style" w:eastAsia="Calibri" w:hAnsi="Bookman Old Style"/>
                <w:sz w:val="24"/>
                <w:szCs w:val="24"/>
              </w:rPr>
            </w:pPr>
          </w:p>
        </w:tc>
        <w:tc>
          <w:tcPr>
            <w:tcW w:w="426" w:type="dxa"/>
            <w:shd w:val="clear" w:color="auto" w:fill="auto"/>
            <w:tcMar>
              <w:top w:w="0" w:type="dxa"/>
              <w:left w:w="58" w:type="dxa"/>
              <w:bottom w:w="0" w:type="dxa"/>
              <w:right w:w="58" w:type="dxa"/>
            </w:tcMar>
            <w:vAlign w:val="center"/>
            <w:hideMark/>
          </w:tcPr>
          <w:p w:rsidR="00397EFB" w:rsidRPr="00C33B7D" w:rsidRDefault="00397EFB"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b)</w:t>
            </w:r>
          </w:p>
        </w:tc>
        <w:tc>
          <w:tcPr>
            <w:tcW w:w="7938" w:type="dxa"/>
            <w:shd w:val="clear" w:color="auto" w:fill="auto"/>
            <w:vAlign w:val="center"/>
          </w:tcPr>
          <w:p w:rsidR="00397EFB" w:rsidRPr="00C33B7D" w:rsidRDefault="00397EFB" w:rsidP="00F46909">
            <w:pPr>
              <w:pStyle w:val="TableContents"/>
              <w:rPr>
                <w:rFonts w:ascii="Bookman Old Style" w:hAnsi="Bookman Old Style" w:cs="Times New Roman"/>
              </w:rPr>
            </w:pPr>
            <w:r w:rsidRPr="00C33B7D">
              <w:rPr>
                <w:rFonts w:ascii="Bookman Old Style" w:hAnsi="Bookman Old Style" w:cs="Times New Roman"/>
              </w:rPr>
              <w:t>Write the functions of operating system</w:t>
            </w:r>
          </w:p>
        </w:tc>
        <w:tc>
          <w:tcPr>
            <w:tcW w:w="567" w:type="dxa"/>
            <w:vAlign w:val="center"/>
          </w:tcPr>
          <w:p w:rsidR="00397EFB" w:rsidRPr="00C33B7D" w:rsidRDefault="00397EFB" w:rsidP="002541DE">
            <w:pPr>
              <w:spacing w:after="0"/>
              <w:jc w:val="center"/>
              <w:rPr>
                <w:rFonts w:ascii="Bookman Old Style" w:hAnsi="Bookman Old Style"/>
                <w:sz w:val="24"/>
                <w:szCs w:val="24"/>
              </w:rPr>
            </w:pPr>
            <w:r w:rsidRPr="00C33B7D">
              <w:rPr>
                <w:rFonts w:ascii="Bookman Old Style" w:hAnsi="Bookman Old Style"/>
                <w:sz w:val="24"/>
                <w:szCs w:val="24"/>
              </w:rPr>
              <w:t>1</w:t>
            </w:r>
          </w:p>
        </w:tc>
        <w:tc>
          <w:tcPr>
            <w:tcW w:w="708" w:type="dxa"/>
            <w:shd w:val="clear" w:color="auto" w:fill="auto"/>
            <w:vAlign w:val="center"/>
          </w:tcPr>
          <w:p w:rsidR="00397EFB" w:rsidRPr="00C33B7D" w:rsidRDefault="00397EFB"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1</w:t>
            </w:r>
          </w:p>
        </w:tc>
        <w:tc>
          <w:tcPr>
            <w:tcW w:w="567" w:type="dxa"/>
            <w:shd w:val="clear" w:color="auto" w:fill="auto"/>
            <w:vAlign w:val="center"/>
          </w:tcPr>
          <w:p w:rsidR="00397EFB" w:rsidRPr="00C33B7D" w:rsidRDefault="00397EFB"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1</w:t>
            </w:r>
          </w:p>
        </w:tc>
      </w:tr>
      <w:tr w:rsidR="00397EFB" w:rsidRPr="00C33B7D" w:rsidTr="00F46909">
        <w:trPr>
          <w:trHeight w:val="432"/>
        </w:trPr>
        <w:tc>
          <w:tcPr>
            <w:tcW w:w="426" w:type="dxa"/>
            <w:vMerge/>
            <w:shd w:val="clear" w:color="auto" w:fill="auto"/>
            <w:tcMar>
              <w:top w:w="0" w:type="dxa"/>
              <w:left w:w="58" w:type="dxa"/>
              <w:bottom w:w="0" w:type="dxa"/>
              <w:right w:w="58" w:type="dxa"/>
            </w:tcMar>
            <w:vAlign w:val="center"/>
          </w:tcPr>
          <w:p w:rsidR="00397EFB" w:rsidRPr="00C33B7D" w:rsidRDefault="00397EFB" w:rsidP="00396857">
            <w:pPr>
              <w:spacing w:after="0" w:line="240" w:lineRule="auto"/>
              <w:jc w:val="center"/>
              <w:rPr>
                <w:rFonts w:ascii="Bookman Old Style" w:eastAsia="Calibri" w:hAnsi="Bookman Old Style"/>
                <w:sz w:val="24"/>
                <w:szCs w:val="24"/>
              </w:rPr>
            </w:pPr>
          </w:p>
        </w:tc>
        <w:tc>
          <w:tcPr>
            <w:tcW w:w="426" w:type="dxa"/>
            <w:shd w:val="clear" w:color="auto" w:fill="auto"/>
            <w:tcMar>
              <w:top w:w="0" w:type="dxa"/>
              <w:left w:w="58" w:type="dxa"/>
              <w:bottom w:w="0" w:type="dxa"/>
              <w:right w:w="58" w:type="dxa"/>
            </w:tcMar>
            <w:vAlign w:val="center"/>
            <w:hideMark/>
          </w:tcPr>
          <w:p w:rsidR="00397EFB" w:rsidRPr="00C33B7D" w:rsidRDefault="00397EFB"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c)</w:t>
            </w:r>
          </w:p>
        </w:tc>
        <w:tc>
          <w:tcPr>
            <w:tcW w:w="7938" w:type="dxa"/>
            <w:shd w:val="clear" w:color="auto" w:fill="auto"/>
            <w:vAlign w:val="center"/>
          </w:tcPr>
          <w:p w:rsidR="00397EFB" w:rsidRPr="00C33B7D" w:rsidRDefault="00262BE4" w:rsidP="00F46909">
            <w:pPr>
              <w:pStyle w:val="TableContents"/>
              <w:rPr>
                <w:rFonts w:ascii="Bookman Old Style" w:hAnsi="Bookman Old Style" w:cs="Times New Roman"/>
              </w:rPr>
            </w:pPr>
            <w:r>
              <w:rPr>
                <w:rFonts w:ascii="Bookman Old Style" w:hAnsi="Bookman Old Style" w:cs="Times New Roman"/>
              </w:rPr>
              <w:t>List any two scheduling algorithms</w:t>
            </w:r>
          </w:p>
        </w:tc>
        <w:tc>
          <w:tcPr>
            <w:tcW w:w="567" w:type="dxa"/>
            <w:vAlign w:val="center"/>
          </w:tcPr>
          <w:p w:rsidR="00397EFB" w:rsidRPr="00C33B7D" w:rsidRDefault="00397EFB" w:rsidP="002541DE">
            <w:pPr>
              <w:spacing w:after="0"/>
              <w:jc w:val="center"/>
              <w:rPr>
                <w:rFonts w:ascii="Bookman Old Style" w:hAnsi="Bookman Old Style"/>
                <w:sz w:val="24"/>
                <w:szCs w:val="24"/>
              </w:rPr>
            </w:pPr>
            <w:r w:rsidRPr="00C33B7D">
              <w:rPr>
                <w:rFonts w:ascii="Bookman Old Style" w:hAnsi="Bookman Old Style"/>
                <w:sz w:val="24"/>
                <w:szCs w:val="24"/>
              </w:rPr>
              <w:t>1</w:t>
            </w:r>
          </w:p>
        </w:tc>
        <w:tc>
          <w:tcPr>
            <w:tcW w:w="708" w:type="dxa"/>
            <w:shd w:val="clear" w:color="auto" w:fill="auto"/>
            <w:vAlign w:val="center"/>
          </w:tcPr>
          <w:p w:rsidR="00397EFB" w:rsidRPr="00C33B7D" w:rsidRDefault="00397EFB"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2</w:t>
            </w:r>
          </w:p>
        </w:tc>
        <w:tc>
          <w:tcPr>
            <w:tcW w:w="567" w:type="dxa"/>
            <w:shd w:val="clear" w:color="auto" w:fill="auto"/>
            <w:vAlign w:val="center"/>
          </w:tcPr>
          <w:p w:rsidR="00397EFB" w:rsidRPr="00C33B7D" w:rsidRDefault="00397EFB"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1</w:t>
            </w:r>
          </w:p>
        </w:tc>
      </w:tr>
      <w:tr w:rsidR="00397EFB" w:rsidRPr="00C33B7D" w:rsidTr="00F46909">
        <w:trPr>
          <w:trHeight w:val="432"/>
        </w:trPr>
        <w:tc>
          <w:tcPr>
            <w:tcW w:w="426" w:type="dxa"/>
            <w:vMerge/>
            <w:shd w:val="clear" w:color="auto" w:fill="auto"/>
            <w:tcMar>
              <w:top w:w="0" w:type="dxa"/>
              <w:left w:w="58" w:type="dxa"/>
              <w:bottom w:w="0" w:type="dxa"/>
              <w:right w:w="58" w:type="dxa"/>
            </w:tcMar>
            <w:vAlign w:val="center"/>
          </w:tcPr>
          <w:p w:rsidR="00397EFB" w:rsidRPr="00C33B7D" w:rsidRDefault="00397EFB" w:rsidP="00396857">
            <w:pPr>
              <w:spacing w:after="0" w:line="240" w:lineRule="auto"/>
              <w:jc w:val="center"/>
              <w:rPr>
                <w:rFonts w:ascii="Bookman Old Style" w:eastAsia="Calibri" w:hAnsi="Bookman Old Style"/>
                <w:sz w:val="24"/>
                <w:szCs w:val="24"/>
              </w:rPr>
            </w:pPr>
          </w:p>
        </w:tc>
        <w:tc>
          <w:tcPr>
            <w:tcW w:w="426" w:type="dxa"/>
            <w:shd w:val="clear" w:color="auto" w:fill="auto"/>
            <w:tcMar>
              <w:top w:w="0" w:type="dxa"/>
              <w:left w:w="58" w:type="dxa"/>
              <w:bottom w:w="0" w:type="dxa"/>
              <w:right w:w="58" w:type="dxa"/>
            </w:tcMar>
            <w:vAlign w:val="center"/>
            <w:hideMark/>
          </w:tcPr>
          <w:p w:rsidR="00397EFB" w:rsidRPr="00C33B7D" w:rsidRDefault="00397EFB"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d)</w:t>
            </w:r>
          </w:p>
        </w:tc>
        <w:tc>
          <w:tcPr>
            <w:tcW w:w="7938" w:type="dxa"/>
            <w:shd w:val="clear" w:color="auto" w:fill="auto"/>
            <w:vAlign w:val="center"/>
          </w:tcPr>
          <w:p w:rsidR="00397EFB" w:rsidRPr="00C33B7D" w:rsidRDefault="00262BE4" w:rsidP="00F46909">
            <w:pPr>
              <w:pStyle w:val="TableContents"/>
              <w:rPr>
                <w:rFonts w:ascii="Bookman Old Style" w:hAnsi="Bookman Old Style" w:cs="Times New Roman"/>
              </w:rPr>
            </w:pPr>
            <w:r>
              <w:rPr>
                <w:rFonts w:ascii="Bookman Old Style" w:hAnsi="Bookman Old Style" w:cs="Times New Roman"/>
              </w:rPr>
              <w:t xml:space="preserve">What is process </w:t>
            </w:r>
            <w:r w:rsidR="005E7482">
              <w:rPr>
                <w:rFonts w:ascii="Bookman Old Style" w:hAnsi="Bookman Old Style" w:cs="Times New Roman"/>
              </w:rPr>
              <w:t>management?</w:t>
            </w:r>
          </w:p>
        </w:tc>
        <w:tc>
          <w:tcPr>
            <w:tcW w:w="567" w:type="dxa"/>
            <w:vAlign w:val="center"/>
          </w:tcPr>
          <w:p w:rsidR="00397EFB" w:rsidRPr="00C33B7D" w:rsidRDefault="00397EFB" w:rsidP="002541DE">
            <w:pPr>
              <w:spacing w:after="0"/>
              <w:jc w:val="center"/>
              <w:rPr>
                <w:rFonts w:ascii="Bookman Old Style" w:hAnsi="Bookman Old Style"/>
                <w:sz w:val="24"/>
                <w:szCs w:val="24"/>
              </w:rPr>
            </w:pPr>
            <w:r w:rsidRPr="00C33B7D">
              <w:rPr>
                <w:rFonts w:ascii="Bookman Old Style" w:hAnsi="Bookman Old Style"/>
                <w:sz w:val="24"/>
                <w:szCs w:val="24"/>
              </w:rPr>
              <w:t>1</w:t>
            </w:r>
          </w:p>
        </w:tc>
        <w:tc>
          <w:tcPr>
            <w:tcW w:w="708" w:type="dxa"/>
            <w:shd w:val="clear" w:color="auto" w:fill="auto"/>
            <w:vAlign w:val="center"/>
          </w:tcPr>
          <w:p w:rsidR="00397EFB" w:rsidRPr="00C33B7D" w:rsidRDefault="00397EFB"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2</w:t>
            </w:r>
          </w:p>
        </w:tc>
        <w:tc>
          <w:tcPr>
            <w:tcW w:w="567" w:type="dxa"/>
            <w:shd w:val="clear" w:color="auto" w:fill="auto"/>
            <w:vAlign w:val="center"/>
          </w:tcPr>
          <w:p w:rsidR="00397EFB" w:rsidRPr="00C33B7D" w:rsidRDefault="00397EFB"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1</w:t>
            </w:r>
          </w:p>
        </w:tc>
      </w:tr>
      <w:tr w:rsidR="005A16EF" w:rsidRPr="00C33B7D" w:rsidTr="00F46909">
        <w:trPr>
          <w:trHeight w:val="432"/>
        </w:trPr>
        <w:tc>
          <w:tcPr>
            <w:tcW w:w="426" w:type="dxa"/>
            <w:vMerge/>
            <w:shd w:val="clear" w:color="auto" w:fill="auto"/>
            <w:tcMar>
              <w:top w:w="0" w:type="dxa"/>
              <w:left w:w="58" w:type="dxa"/>
              <w:bottom w:w="0" w:type="dxa"/>
              <w:right w:w="58" w:type="dxa"/>
            </w:tcMar>
            <w:vAlign w:val="center"/>
          </w:tcPr>
          <w:p w:rsidR="005A16EF" w:rsidRPr="00C33B7D" w:rsidRDefault="005A16EF" w:rsidP="00396857">
            <w:pPr>
              <w:spacing w:after="0" w:line="240" w:lineRule="auto"/>
              <w:jc w:val="center"/>
              <w:rPr>
                <w:rFonts w:ascii="Bookman Old Style" w:eastAsia="Calibri" w:hAnsi="Bookman Old Style"/>
                <w:sz w:val="24"/>
                <w:szCs w:val="24"/>
              </w:rPr>
            </w:pPr>
          </w:p>
        </w:tc>
        <w:tc>
          <w:tcPr>
            <w:tcW w:w="426" w:type="dxa"/>
            <w:shd w:val="clear" w:color="auto" w:fill="auto"/>
            <w:tcMar>
              <w:top w:w="0" w:type="dxa"/>
              <w:left w:w="58" w:type="dxa"/>
              <w:bottom w:w="0" w:type="dxa"/>
              <w:right w:w="58" w:type="dxa"/>
            </w:tcMar>
            <w:vAlign w:val="center"/>
            <w:hideMark/>
          </w:tcPr>
          <w:p w:rsidR="005A16EF" w:rsidRPr="00C33B7D" w:rsidRDefault="005A16EF"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e)</w:t>
            </w:r>
          </w:p>
        </w:tc>
        <w:tc>
          <w:tcPr>
            <w:tcW w:w="7938" w:type="dxa"/>
            <w:shd w:val="clear" w:color="auto" w:fill="auto"/>
            <w:vAlign w:val="center"/>
          </w:tcPr>
          <w:p w:rsidR="005A16EF" w:rsidRPr="00C33B7D" w:rsidRDefault="000C42A2" w:rsidP="00F46909">
            <w:pPr>
              <w:spacing w:after="0"/>
              <w:rPr>
                <w:rFonts w:ascii="Bookman Old Style" w:hAnsi="Bookman Old Style" w:cs="Times New Roman"/>
                <w:sz w:val="24"/>
                <w:szCs w:val="24"/>
              </w:rPr>
            </w:pPr>
            <w:r w:rsidRPr="00C33B7D">
              <w:rPr>
                <w:rFonts w:ascii="Bookman Old Style" w:hAnsi="Bookman Old Style"/>
                <w:sz w:val="24"/>
                <w:szCs w:val="24"/>
              </w:rPr>
              <w:t>What is the purpose of paging the page tables?</w:t>
            </w:r>
          </w:p>
        </w:tc>
        <w:tc>
          <w:tcPr>
            <w:tcW w:w="567" w:type="dxa"/>
            <w:vAlign w:val="center"/>
          </w:tcPr>
          <w:p w:rsidR="005A16EF" w:rsidRPr="00C33B7D" w:rsidRDefault="005A16EF" w:rsidP="002541DE">
            <w:pPr>
              <w:spacing w:after="0"/>
              <w:jc w:val="center"/>
              <w:rPr>
                <w:rFonts w:ascii="Bookman Old Style" w:hAnsi="Bookman Old Style"/>
                <w:sz w:val="24"/>
                <w:szCs w:val="24"/>
              </w:rPr>
            </w:pPr>
            <w:r w:rsidRPr="00C33B7D">
              <w:rPr>
                <w:rFonts w:ascii="Bookman Old Style" w:hAnsi="Bookman Old Style"/>
                <w:sz w:val="24"/>
                <w:szCs w:val="24"/>
              </w:rPr>
              <w:t>1</w:t>
            </w:r>
          </w:p>
        </w:tc>
        <w:tc>
          <w:tcPr>
            <w:tcW w:w="708" w:type="dxa"/>
            <w:shd w:val="clear" w:color="auto" w:fill="auto"/>
            <w:vAlign w:val="center"/>
          </w:tcPr>
          <w:p w:rsidR="005A16EF" w:rsidRPr="00C33B7D" w:rsidRDefault="005A16EF"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3</w:t>
            </w:r>
          </w:p>
        </w:tc>
        <w:tc>
          <w:tcPr>
            <w:tcW w:w="567" w:type="dxa"/>
            <w:shd w:val="clear" w:color="auto" w:fill="auto"/>
            <w:vAlign w:val="center"/>
          </w:tcPr>
          <w:p w:rsidR="005A16EF" w:rsidRPr="00C33B7D" w:rsidRDefault="005A16EF"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1</w:t>
            </w:r>
          </w:p>
        </w:tc>
      </w:tr>
      <w:tr w:rsidR="005A16EF" w:rsidRPr="00C33B7D" w:rsidTr="00F46909">
        <w:trPr>
          <w:trHeight w:val="432"/>
        </w:trPr>
        <w:tc>
          <w:tcPr>
            <w:tcW w:w="426" w:type="dxa"/>
            <w:vMerge/>
            <w:shd w:val="clear" w:color="auto" w:fill="auto"/>
            <w:tcMar>
              <w:top w:w="0" w:type="dxa"/>
              <w:left w:w="58" w:type="dxa"/>
              <w:bottom w:w="0" w:type="dxa"/>
              <w:right w:w="58" w:type="dxa"/>
            </w:tcMar>
            <w:vAlign w:val="center"/>
          </w:tcPr>
          <w:p w:rsidR="005A16EF" w:rsidRPr="00C33B7D" w:rsidRDefault="005A16EF" w:rsidP="00396857">
            <w:pPr>
              <w:spacing w:after="0" w:line="240" w:lineRule="auto"/>
              <w:jc w:val="center"/>
              <w:rPr>
                <w:rFonts w:ascii="Bookman Old Style" w:eastAsia="Calibri" w:hAnsi="Bookman Old Style"/>
                <w:sz w:val="24"/>
                <w:szCs w:val="24"/>
              </w:rPr>
            </w:pPr>
          </w:p>
        </w:tc>
        <w:tc>
          <w:tcPr>
            <w:tcW w:w="426" w:type="dxa"/>
            <w:shd w:val="clear" w:color="auto" w:fill="auto"/>
            <w:tcMar>
              <w:top w:w="0" w:type="dxa"/>
              <w:left w:w="58" w:type="dxa"/>
              <w:bottom w:w="0" w:type="dxa"/>
              <w:right w:w="58" w:type="dxa"/>
            </w:tcMar>
            <w:vAlign w:val="center"/>
          </w:tcPr>
          <w:p w:rsidR="005A16EF" w:rsidRPr="00C33B7D" w:rsidRDefault="005A16EF"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f)</w:t>
            </w:r>
          </w:p>
        </w:tc>
        <w:tc>
          <w:tcPr>
            <w:tcW w:w="7938" w:type="dxa"/>
            <w:shd w:val="clear" w:color="auto" w:fill="auto"/>
            <w:vAlign w:val="center"/>
          </w:tcPr>
          <w:p w:rsidR="005A16EF" w:rsidRPr="00C33B7D" w:rsidRDefault="005E7482" w:rsidP="00F46909">
            <w:pPr>
              <w:spacing w:after="0"/>
              <w:rPr>
                <w:rFonts w:ascii="Bookman Old Style" w:hAnsi="Bookman Old Style" w:cs="Times New Roman"/>
                <w:sz w:val="24"/>
                <w:szCs w:val="24"/>
              </w:rPr>
            </w:pPr>
            <w:r>
              <w:rPr>
                <w:rFonts w:ascii="Bookman Old Style" w:hAnsi="Bookman Old Style"/>
                <w:sz w:val="24"/>
                <w:szCs w:val="24"/>
              </w:rPr>
              <w:t>Define Dead lock.</w:t>
            </w:r>
          </w:p>
        </w:tc>
        <w:tc>
          <w:tcPr>
            <w:tcW w:w="567" w:type="dxa"/>
            <w:vAlign w:val="center"/>
          </w:tcPr>
          <w:p w:rsidR="005A16EF" w:rsidRPr="00C33B7D" w:rsidRDefault="005A16EF" w:rsidP="002541DE">
            <w:pPr>
              <w:spacing w:after="0"/>
              <w:jc w:val="center"/>
              <w:rPr>
                <w:rFonts w:ascii="Bookman Old Style" w:hAnsi="Bookman Old Style"/>
                <w:sz w:val="24"/>
                <w:szCs w:val="24"/>
              </w:rPr>
            </w:pPr>
            <w:r w:rsidRPr="00C33B7D">
              <w:rPr>
                <w:rFonts w:ascii="Bookman Old Style" w:hAnsi="Bookman Old Style"/>
                <w:sz w:val="24"/>
                <w:szCs w:val="24"/>
              </w:rPr>
              <w:t>1</w:t>
            </w:r>
          </w:p>
        </w:tc>
        <w:tc>
          <w:tcPr>
            <w:tcW w:w="708" w:type="dxa"/>
            <w:shd w:val="clear" w:color="auto" w:fill="auto"/>
            <w:vAlign w:val="center"/>
          </w:tcPr>
          <w:p w:rsidR="005A16EF" w:rsidRPr="00C33B7D" w:rsidRDefault="005A16EF"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3</w:t>
            </w:r>
          </w:p>
        </w:tc>
        <w:tc>
          <w:tcPr>
            <w:tcW w:w="567" w:type="dxa"/>
            <w:shd w:val="clear" w:color="auto" w:fill="auto"/>
            <w:vAlign w:val="center"/>
          </w:tcPr>
          <w:p w:rsidR="005A16EF" w:rsidRPr="00C33B7D" w:rsidRDefault="005A16EF"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1</w:t>
            </w:r>
          </w:p>
        </w:tc>
      </w:tr>
      <w:tr w:rsidR="005A16EF" w:rsidRPr="00C33B7D" w:rsidTr="00F46909">
        <w:trPr>
          <w:trHeight w:val="432"/>
        </w:trPr>
        <w:tc>
          <w:tcPr>
            <w:tcW w:w="426" w:type="dxa"/>
            <w:vMerge/>
            <w:shd w:val="clear" w:color="auto" w:fill="auto"/>
            <w:tcMar>
              <w:top w:w="0" w:type="dxa"/>
              <w:left w:w="58" w:type="dxa"/>
              <w:bottom w:w="0" w:type="dxa"/>
              <w:right w:w="58" w:type="dxa"/>
            </w:tcMar>
            <w:vAlign w:val="center"/>
          </w:tcPr>
          <w:p w:rsidR="005A16EF" w:rsidRPr="00C33B7D" w:rsidRDefault="005A16EF" w:rsidP="00396857">
            <w:pPr>
              <w:spacing w:after="0" w:line="240" w:lineRule="auto"/>
              <w:jc w:val="center"/>
              <w:rPr>
                <w:rFonts w:ascii="Bookman Old Style" w:eastAsia="Calibri" w:hAnsi="Bookman Old Style"/>
                <w:sz w:val="24"/>
                <w:szCs w:val="24"/>
              </w:rPr>
            </w:pPr>
          </w:p>
        </w:tc>
        <w:tc>
          <w:tcPr>
            <w:tcW w:w="426" w:type="dxa"/>
            <w:shd w:val="clear" w:color="auto" w:fill="auto"/>
            <w:tcMar>
              <w:top w:w="0" w:type="dxa"/>
              <w:left w:w="58" w:type="dxa"/>
              <w:bottom w:w="0" w:type="dxa"/>
              <w:right w:w="58" w:type="dxa"/>
            </w:tcMar>
            <w:vAlign w:val="center"/>
          </w:tcPr>
          <w:p w:rsidR="005A16EF" w:rsidRPr="00C33B7D" w:rsidRDefault="005A16EF"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g)</w:t>
            </w:r>
          </w:p>
        </w:tc>
        <w:tc>
          <w:tcPr>
            <w:tcW w:w="7938" w:type="dxa"/>
            <w:shd w:val="clear" w:color="auto" w:fill="auto"/>
            <w:vAlign w:val="center"/>
          </w:tcPr>
          <w:p w:rsidR="005A16EF" w:rsidRPr="00C33B7D" w:rsidRDefault="004242AA" w:rsidP="00F46909">
            <w:pPr>
              <w:spacing w:after="0"/>
              <w:rPr>
                <w:rFonts w:ascii="Bookman Old Style" w:hAnsi="Bookman Old Style" w:cs="Times New Roman"/>
                <w:sz w:val="24"/>
                <w:szCs w:val="24"/>
              </w:rPr>
            </w:pPr>
            <w:r>
              <w:rPr>
                <w:rFonts w:ascii="Bookman Old Style" w:hAnsi="Bookman Old Style"/>
                <w:sz w:val="24"/>
                <w:szCs w:val="24"/>
              </w:rPr>
              <w:t xml:space="preserve">Compare </w:t>
            </w:r>
            <w:proofErr w:type="spellStart"/>
            <w:r>
              <w:rPr>
                <w:rFonts w:ascii="Bookman Old Style" w:hAnsi="Bookman Old Style"/>
                <w:sz w:val="24"/>
                <w:szCs w:val="24"/>
              </w:rPr>
              <w:t>unix</w:t>
            </w:r>
            <w:proofErr w:type="spellEnd"/>
            <w:r>
              <w:rPr>
                <w:rFonts w:ascii="Bookman Old Style" w:hAnsi="Bookman Old Style"/>
                <w:sz w:val="24"/>
                <w:szCs w:val="24"/>
              </w:rPr>
              <w:t xml:space="preserve"> and windows. </w:t>
            </w:r>
          </w:p>
        </w:tc>
        <w:tc>
          <w:tcPr>
            <w:tcW w:w="567" w:type="dxa"/>
            <w:vAlign w:val="center"/>
          </w:tcPr>
          <w:p w:rsidR="005A16EF" w:rsidRPr="00C33B7D" w:rsidRDefault="005A16EF" w:rsidP="002541DE">
            <w:pPr>
              <w:spacing w:after="0"/>
              <w:jc w:val="center"/>
              <w:rPr>
                <w:rFonts w:ascii="Bookman Old Style" w:hAnsi="Bookman Old Style"/>
                <w:sz w:val="24"/>
                <w:szCs w:val="24"/>
              </w:rPr>
            </w:pPr>
            <w:r w:rsidRPr="00C33B7D">
              <w:rPr>
                <w:rFonts w:ascii="Bookman Old Style" w:hAnsi="Bookman Old Style"/>
                <w:sz w:val="24"/>
                <w:szCs w:val="24"/>
              </w:rPr>
              <w:t>1</w:t>
            </w:r>
          </w:p>
        </w:tc>
        <w:tc>
          <w:tcPr>
            <w:tcW w:w="708" w:type="dxa"/>
            <w:shd w:val="clear" w:color="auto" w:fill="auto"/>
            <w:vAlign w:val="center"/>
          </w:tcPr>
          <w:p w:rsidR="005A16EF" w:rsidRPr="00C33B7D" w:rsidRDefault="005A16EF"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4</w:t>
            </w:r>
          </w:p>
        </w:tc>
        <w:tc>
          <w:tcPr>
            <w:tcW w:w="567" w:type="dxa"/>
            <w:shd w:val="clear" w:color="auto" w:fill="auto"/>
            <w:vAlign w:val="center"/>
          </w:tcPr>
          <w:p w:rsidR="005A16EF" w:rsidRPr="00C33B7D" w:rsidRDefault="005A16EF"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1</w:t>
            </w:r>
          </w:p>
        </w:tc>
      </w:tr>
      <w:tr w:rsidR="00E6768E" w:rsidRPr="00C33B7D" w:rsidTr="00F46909">
        <w:trPr>
          <w:trHeight w:val="432"/>
        </w:trPr>
        <w:tc>
          <w:tcPr>
            <w:tcW w:w="426" w:type="dxa"/>
            <w:vMerge/>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p>
        </w:tc>
        <w:tc>
          <w:tcPr>
            <w:tcW w:w="426" w:type="dxa"/>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h)</w:t>
            </w:r>
          </w:p>
        </w:tc>
        <w:tc>
          <w:tcPr>
            <w:tcW w:w="7938" w:type="dxa"/>
            <w:shd w:val="clear" w:color="auto" w:fill="auto"/>
            <w:vAlign w:val="center"/>
          </w:tcPr>
          <w:p w:rsidR="00E6768E" w:rsidRPr="00396857" w:rsidRDefault="00E6768E" w:rsidP="00F46909">
            <w:pPr>
              <w:spacing w:after="0"/>
              <w:rPr>
                <w:rFonts w:ascii="Bookman Old Style" w:hAnsi="Bookman Old Style" w:cs="Times New Roman"/>
                <w:sz w:val="24"/>
                <w:szCs w:val="24"/>
              </w:rPr>
            </w:pPr>
            <w:r>
              <w:rPr>
                <w:rFonts w:ascii="Bookman Old Style" w:hAnsi="Bookman Old Style" w:cs="Times New Roman"/>
                <w:sz w:val="24"/>
                <w:szCs w:val="24"/>
                <w:lang w:val="en-US"/>
              </w:rPr>
              <w:t>List any two directory Structures.</w:t>
            </w:r>
            <w:r w:rsidRPr="00396857">
              <w:rPr>
                <w:rFonts w:ascii="Bookman Old Style" w:hAnsi="Bookman Old Style" w:cs="Times New Roman"/>
                <w:sz w:val="24"/>
                <w:szCs w:val="24"/>
                <w:lang w:val="en-US"/>
              </w:rPr>
              <w:t xml:space="preserve"> </w:t>
            </w:r>
          </w:p>
        </w:tc>
        <w:tc>
          <w:tcPr>
            <w:tcW w:w="567" w:type="dxa"/>
            <w:vAlign w:val="center"/>
          </w:tcPr>
          <w:p w:rsidR="00E6768E" w:rsidRPr="00C33B7D" w:rsidRDefault="00E6768E" w:rsidP="002541DE">
            <w:pPr>
              <w:spacing w:after="0"/>
              <w:jc w:val="center"/>
              <w:rPr>
                <w:rFonts w:ascii="Bookman Old Style" w:hAnsi="Bookman Old Style"/>
                <w:sz w:val="24"/>
                <w:szCs w:val="24"/>
              </w:rPr>
            </w:pPr>
            <w:r w:rsidRPr="00C33B7D">
              <w:rPr>
                <w:rFonts w:ascii="Bookman Old Style" w:hAnsi="Bookman Old Style"/>
                <w:sz w:val="24"/>
                <w:szCs w:val="24"/>
              </w:rPr>
              <w:t>1</w:t>
            </w:r>
          </w:p>
        </w:tc>
        <w:tc>
          <w:tcPr>
            <w:tcW w:w="708"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4</w:t>
            </w:r>
          </w:p>
        </w:tc>
        <w:tc>
          <w:tcPr>
            <w:tcW w:w="567"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1</w:t>
            </w:r>
          </w:p>
        </w:tc>
      </w:tr>
      <w:tr w:rsidR="00E6768E" w:rsidRPr="00C33B7D" w:rsidTr="00F46909">
        <w:trPr>
          <w:trHeight w:val="432"/>
        </w:trPr>
        <w:tc>
          <w:tcPr>
            <w:tcW w:w="426" w:type="dxa"/>
            <w:vMerge/>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p>
        </w:tc>
        <w:tc>
          <w:tcPr>
            <w:tcW w:w="426" w:type="dxa"/>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i)</w:t>
            </w:r>
          </w:p>
        </w:tc>
        <w:tc>
          <w:tcPr>
            <w:tcW w:w="7938" w:type="dxa"/>
            <w:shd w:val="clear" w:color="auto" w:fill="auto"/>
            <w:vAlign w:val="center"/>
          </w:tcPr>
          <w:p w:rsidR="00E6768E" w:rsidRPr="00C33B7D" w:rsidRDefault="004242AA" w:rsidP="00F46909">
            <w:pPr>
              <w:pStyle w:val="TableContents"/>
              <w:rPr>
                <w:rFonts w:ascii="Bookman Old Style" w:hAnsi="Bookman Old Style" w:cs="Times New Roman"/>
              </w:rPr>
            </w:pPr>
            <w:r>
              <w:rPr>
                <w:rFonts w:ascii="Bookman Old Style" w:hAnsi="Bookman Old Style" w:cs="Times New Roman"/>
              </w:rPr>
              <w:t xml:space="preserve">What is swap space </w:t>
            </w:r>
            <w:r w:rsidR="00F46909">
              <w:rPr>
                <w:rFonts w:ascii="Bookman Old Style" w:hAnsi="Bookman Old Style" w:cs="Times New Roman"/>
              </w:rPr>
              <w:t>management?</w:t>
            </w:r>
          </w:p>
        </w:tc>
        <w:tc>
          <w:tcPr>
            <w:tcW w:w="567" w:type="dxa"/>
            <w:vAlign w:val="center"/>
          </w:tcPr>
          <w:p w:rsidR="00E6768E" w:rsidRPr="00C33B7D" w:rsidRDefault="00E6768E" w:rsidP="002541DE">
            <w:pPr>
              <w:spacing w:after="0"/>
              <w:jc w:val="center"/>
              <w:rPr>
                <w:rFonts w:ascii="Bookman Old Style" w:hAnsi="Bookman Old Style"/>
                <w:sz w:val="24"/>
                <w:szCs w:val="24"/>
              </w:rPr>
            </w:pPr>
            <w:r w:rsidRPr="00C33B7D">
              <w:rPr>
                <w:rFonts w:ascii="Bookman Old Style" w:hAnsi="Bookman Old Style"/>
                <w:sz w:val="24"/>
                <w:szCs w:val="24"/>
              </w:rPr>
              <w:t>1</w:t>
            </w:r>
          </w:p>
        </w:tc>
        <w:tc>
          <w:tcPr>
            <w:tcW w:w="708"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567"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1</w:t>
            </w:r>
          </w:p>
        </w:tc>
      </w:tr>
      <w:tr w:rsidR="00E6768E" w:rsidRPr="00C33B7D" w:rsidTr="00F46909">
        <w:trPr>
          <w:trHeight w:val="432"/>
        </w:trPr>
        <w:tc>
          <w:tcPr>
            <w:tcW w:w="426" w:type="dxa"/>
            <w:vMerge/>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p>
        </w:tc>
        <w:tc>
          <w:tcPr>
            <w:tcW w:w="426" w:type="dxa"/>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j)</w:t>
            </w:r>
          </w:p>
        </w:tc>
        <w:tc>
          <w:tcPr>
            <w:tcW w:w="7938" w:type="dxa"/>
            <w:shd w:val="clear" w:color="auto" w:fill="auto"/>
            <w:vAlign w:val="center"/>
          </w:tcPr>
          <w:p w:rsidR="00E6768E" w:rsidRPr="00C33B7D" w:rsidRDefault="00E6768E" w:rsidP="00F46909">
            <w:pPr>
              <w:spacing w:after="0"/>
              <w:rPr>
                <w:rFonts w:ascii="Bookman Old Style" w:hAnsi="Bookman Old Style" w:cs="Times New Roman"/>
                <w:sz w:val="24"/>
                <w:szCs w:val="24"/>
              </w:rPr>
            </w:pPr>
            <w:r w:rsidRPr="00B41194">
              <w:rPr>
                <w:rFonts w:ascii="Bookman Old Style" w:hAnsi="Bookman Old Style" w:cs="Times New Roman"/>
                <w:sz w:val="24"/>
                <w:szCs w:val="24"/>
                <w:lang w:val="en-US"/>
              </w:rPr>
              <w:t>What is disk attachment? Mention two common disk interfaces.</w:t>
            </w:r>
          </w:p>
        </w:tc>
        <w:tc>
          <w:tcPr>
            <w:tcW w:w="567" w:type="dxa"/>
            <w:vAlign w:val="center"/>
          </w:tcPr>
          <w:p w:rsidR="00E6768E" w:rsidRPr="00C33B7D" w:rsidRDefault="00E6768E" w:rsidP="002541DE">
            <w:pPr>
              <w:spacing w:after="0"/>
              <w:jc w:val="center"/>
              <w:rPr>
                <w:rFonts w:ascii="Bookman Old Style" w:hAnsi="Bookman Old Style"/>
                <w:sz w:val="24"/>
                <w:szCs w:val="24"/>
              </w:rPr>
            </w:pPr>
            <w:r w:rsidRPr="00C33B7D">
              <w:rPr>
                <w:rFonts w:ascii="Bookman Old Style" w:hAnsi="Bookman Old Style"/>
                <w:sz w:val="24"/>
                <w:szCs w:val="24"/>
              </w:rPr>
              <w:t>1</w:t>
            </w:r>
          </w:p>
        </w:tc>
        <w:tc>
          <w:tcPr>
            <w:tcW w:w="708"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567"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1</w:t>
            </w:r>
          </w:p>
        </w:tc>
      </w:tr>
    </w:tbl>
    <w:p w:rsidR="00D03572" w:rsidRPr="000572CB" w:rsidRDefault="00D03572" w:rsidP="00D03572">
      <w:pPr>
        <w:spacing w:after="0" w:line="240" w:lineRule="auto"/>
        <w:ind w:left="720" w:hanging="720"/>
        <w:jc w:val="center"/>
        <w:rPr>
          <w:rFonts w:ascii="Bookman Old Style" w:hAnsi="Bookman Old Style"/>
          <w:b/>
          <w:sz w:val="16"/>
          <w:szCs w:val="24"/>
        </w:rPr>
      </w:pPr>
    </w:p>
    <w:p w:rsidR="000572CB" w:rsidRPr="000572CB" w:rsidRDefault="000572CB" w:rsidP="000572CB">
      <w:pPr>
        <w:spacing w:after="0" w:line="240" w:lineRule="auto"/>
        <w:contextualSpacing/>
        <w:rPr>
          <w:rFonts w:asciiTheme="majorHAnsi" w:hAnsiTheme="majorHAnsi"/>
          <w:b/>
          <w:sz w:val="24"/>
          <w:szCs w:val="24"/>
        </w:rPr>
      </w:pPr>
      <w:r w:rsidRPr="000572CB">
        <w:rPr>
          <w:rFonts w:asciiTheme="majorHAnsi" w:eastAsia="Calibri" w:hAnsiTheme="majorHAnsi"/>
          <w:b/>
          <w:sz w:val="24"/>
          <w:szCs w:val="24"/>
        </w:rPr>
        <w:tab/>
      </w:r>
      <w:r w:rsidRPr="000572CB">
        <w:rPr>
          <w:rFonts w:asciiTheme="majorHAnsi" w:eastAsia="Calibri" w:hAnsiTheme="majorHAnsi"/>
          <w:b/>
          <w:sz w:val="24"/>
          <w:szCs w:val="24"/>
        </w:rPr>
        <w:tab/>
      </w:r>
      <w:r w:rsidRPr="000572CB">
        <w:rPr>
          <w:rFonts w:asciiTheme="majorHAnsi" w:eastAsia="Calibri" w:hAnsiTheme="majorHAnsi"/>
          <w:b/>
          <w:sz w:val="24"/>
          <w:szCs w:val="24"/>
        </w:rPr>
        <w:tab/>
      </w:r>
      <w:r w:rsidRPr="000572CB">
        <w:rPr>
          <w:rFonts w:asciiTheme="majorHAnsi" w:eastAsia="Calibri" w:hAnsiTheme="majorHAnsi"/>
          <w:b/>
          <w:sz w:val="24"/>
          <w:szCs w:val="24"/>
        </w:rPr>
        <w:tab/>
      </w:r>
      <w:r>
        <w:rPr>
          <w:rFonts w:asciiTheme="majorHAnsi" w:eastAsia="Calibri" w:hAnsiTheme="majorHAnsi"/>
          <w:b/>
          <w:sz w:val="24"/>
          <w:szCs w:val="24"/>
        </w:rPr>
        <w:tab/>
      </w:r>
      <w:r>
        <w:rPr>
          <w:rFonts w:asciiTheme="majorHAnsi" w:eastAsia="Calibri" w:hAnsiTheme="majorHAnsi"/>
          <w:b/>
          <w:sz w:val="24"/>
          <w:szCs w:val="24"/>
        </w:rPr>
        <w:tab/>
        <w:t>PART- B</w:t>
      </w:r>
      <w:r w:rsidRPr="000572CB">
        <w:rPr>
          <w:rFonts w:asciiTheme="majorHAnsi" w:eastAsia="Calibri" w:hAnsiTheme="majorHAnsi"/>
          <w:b/>
          <w:sz w:val="24"/>
          <w:szCs w:val="24"/>
        </w:rPr>
        <w:t xml:space="preserve"> </w:t>
      </w:r>
      <w:r w:rsidRPr="000572CB">
        <w:rPr>
          <w:rFonts w:asciiTheme="majorHAnsi" w:eastAsia="Calibri" w:hAnsiTheme="majorHAnsi"/>
          <w:b/>
          <w:sz w:val="24"/>
          <w:szCs w:val="24"/>
        </w:rPr>
        <w:tab/>
      </w:r>
      <w:r w:rsidRPr="000572CB">
        <w:rPr>
          <w:rFonts w:asciiTheme="majorHAnsi" w:eastAsia="Calibri" w:hAnsiTheme="majorHAnsi"/>
          <w:b/>
          <w:sz w:val="24"/>
          <w:szCs w:val="24"/>
        </w:rPr>
        <w:tab/>
      </w:r>
      <w:r w:rsidRPr="000572CB">
        <w:rPr>
          <w:rFonts w:asciiTheme="majorHAnsi" w:eastAsia="Calibri" w:hAnsiTheme="majorHAnsi"/>
          <w:b/>
          <w:sz w:val="24"/>
          <w:szCs w:val="24"/>
        </w:rPr>
        <w:tab/>
      </w:r>
      <w:r>
        <w:rPr>
          <w:rFonts w:asciiTheme="majorHAnsi" w:eastAsia="Calibri" w:hAnsiTheme="majorHAnsi"/>
          <w:b/>
          <w:sz w:val="24"/>
          <w:szCs w:val="24"/>
        </w:rPr>
        <w:t>5</w:t>
      </w:r>
      <w:r w:rsidRPr="000572CB">
        <w:rPr>
          <w:rFonts w:asciiTheme="majorHAnsi" w:eastAsia="Calibri" w:hAnsiTheme="majorHAnsi"/>
          <w:b/>
          <w:sz w:val="24"/>
          <w:szCs w:val="24"/>
        </w:rPr>
        <w:t xml:space="preserve"> x 1</w:t>
      </w:r>
      <w:r>
        <w:rPr>
          <w:rFonts w:asciiTheme="majorHAnsi" w:eastAsia="Calibri" w:hAnsiTheme="majorHAnsi"/>
          <w:b/>
          <w:sz w:val="24"/>
          <w:szCs w:val="24"/>
        </w:rPr>
        <w:t>0</w:t>
      </w:r>
      <w:r w:rsidRPr="000572CB">
        <w:rPr>
          <w:rFonts w:asciiTheme="majorHAnsi" w:eastAsia="Calibri" w:hAnsiTheme="majorHAnsi"/>
          <w:b/>
          <w:sz w:val="24"/>
          <w:szCs w:val="24"/>
        </w:rPr>
        <w:t xml:space="preserve">M = </w:t>
      </w:r>
      <w:r>
        <w:rPr>
          <w:rFonts w:asciiTheme="majorHAnsi" w:eastAsia="Calibri" w:hAnsiTheme="majorHAnsi"/>
          <w:b/>
          <w:sz w:val="24"/>
          <w:szCs w:val="24"/>
        </w:rPr>
        <w:t>5</w:t>
      </w:r>
      <w:r w:rsidRPr="000572CB">
        <w:rPr>
          <w:rFonts w:asciiTheme="majorHAnsi" w:eastAsia="Calibri" w:hAnsiTheme="majorHAnsi"/>
          <w:b/>
          <w:sz w:val="24"/>
          <w:szCs w:val="24"/>
        </w:rPr>
        <w:t>0Marks</w:t>
      </w:r>
    </w:p>
    <w:p w:rsidR="00D03572" w:rsidRPr="000572CB" w:rsidRDefault="00D03572" w:rsidP="00D03572">
      <w:pPr>
        <w:spacing w:after="0" w:line="240" w:lineRule="auto"/>
        <w:ind w:left="720" w:hanging="720"/>
        <w:jc w:val="right"/>
        <w:rPr>
          <w:rFonts w:ascii="Bookman Old Style" w:hAnsi="Bookman Old Style"/>
          <w:b/>
          <w:sz w:val="14"/>
          <w:szCs w:val="24"/>
        </w:rPr>
      </w:pPr>
      <w:r w:rsidRPr="000572CB">
        <w:rPr>
          <w:rFonts w:ascii="Bookman Old Style" w:hAnsi="Bookman Old Style"/>
          <w:b/>
          <w:sz w:val="6"/>
          <w:szCs w:val="24"/>
        </w:rPr>
        <w:tab/>
      </w:r>
      <w:r w:rsidRPr="000572CB">
        <w:rPr>
          <w:rFonts w:ascii="Bookman Old Style" w:hAnsi="Bookman Old Style"/>
          <w:b/>
          <w:sz w:val="14"/>
          <w:szCs w:val="24"/>
        </w:rPr>
        <w:tab/>
      </w:r>
      <w:r w:rsidRPr="000572CB">
        <w:rPr>
          <w:rFonts w:ascii="Bookman Old Style" w:hAnsi="Bookman Old Style"/>
          <w:b/>
          <w:sz w:val="14"/>
          <w:szCs w:val="24"/>
        </w:rPr>
        <w:tab/>
      </w:r>
      <w:r w:rsidRPr="000572CB">
        <w:rPr>
          <w:rFonts w:ascii="Bookman Old Style" w:hAnsi="Bookman Old Style"/>
          <w:b/>
          <w:sz w:val="14"/>
          <w:szCs w:val="24"/>
        </w:rPr>
        <w:tab/>
      </w:r>
      <w:r w:rsidRPr="000572CB">
        <w:rPr>
          <w:rFonts w:ascii="Bookman Old Style" w:hAnsi="Bookman Old Style"/>
          <w:b/>
          <w:sz w:val="14"/>
          <w:szCs w:val="24"/>
        </w:rPr>
        <w:tab/>
      </w:r>
      <w:r w:rsidRPr="000572CB">
        <w:rPr>
          <w:rFonts w:ascii="Bookman Old Style" w:hAnsi="Bookman Old Style"/>
          <w:b/>
          <w:sz w:val="14"/>
          <w:szCs w:val="24"/>
        </w:rPr>
        <w:tab/>
      </w:r>
      <w:r w:rsidRPr="000572CB">
        <w:rPr>
          <w:rFonts w:ascii="Bookman Old Style" w:hAnsi="Bookman Old Style"/>
          <w:b/>
          <w:sz w:val="14"/>
          <w:szCs w:val="24"/>
        </w:rPr>
        <w:tab/>
      </w:r>
    </w:p>
    <w:tbl>
      <w:tblPr>
        <w:tblW w:w="10632" w:type="dxa"/>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6"/>
        <w:gridCol w:w="7938"/>
        <w:gridCol w:w="567"/>
        <w:gridCol w:w="708"/>
        <w:gridCol w:w="567"/>
      </w:tblGrid>
      <w:tr w:rsidR="005B4F9F" w:rsidRPr="00C33B7D" w:rsidTr="000572CB">
        <w:trPr>
          <w:trHeight w:val="432"/>
        </w:trPr>
        <w:tc>
          <w:tcPr>
            <w:tcW w:w="426" w:type="dxa"/>
            <w:vMerge w:val="restart"/>
            <w:shd w:val="clear" w:color="auto" w:fill="auto"/>
            <w:tcMar>
              <w:top w:w="0" w:type="dxa"/>
              <w:left w:w="58" w:type="dxa"/>
              <w:bottom w:w="0" w:type="dxa"/>
              <w:right w:w="58" w:type="dxa"/>
            </w:tcMar>
            <w:vAlign w:val="center"/>
          </w:tcPr>
          <w:p w:rsidR="005B4F9F" w:rsidRPr="00C33B7D" w:rsidRDefault="00E6768E"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8364" w:type="dxa"/>
            <w:gridSpan w:val="2"/>
            <w:shd w:val="clear" w:color="auto" w:fill="auto"/>
            <w:tcMar>
              <w:top w:w="0" w:type="dxa"/>
              <w:left w:w="58" w:type="dxa"/>
              <w:bottom w:w="0" w:type="dxa"/>
              <w:right w:w="58" w:type="dxa"/>
            </w:tcMar>
            <w:vAlign w:val="center"/>
          </w:tcPr>
          <w:p w:rsidR="005B4F9F" w:rsidRPr="00C33B7D" w:rsidRDefault="005B4F9F" w:rsidP="008A6921">
            <w:pPr>
              <w:spacing w:after="0" w:line="240" w:lineRule="auto"/>
              <w:jc w:val="both"/>
              <w:rPr>
                <w:rFonts w:ascii="Bookman Old Style" w:eastAsia="Calibri" w:hAnsi="Bookman Old Style"/>
                <w:sz w:val="24"/>
                <w:szCs w:val="24"/>
              </w:rPr>
            </w:pPr>
          </w:p>
        </w:tc>
        <w:tc>
          <w:tcPr>
            <w:tcW w:w="567" w:type="dxa"/>
            <w:vAlign w:val="center"/>
          </w:tcPr>
          <w:p w:rsidR="005B4F9F" w:rsidRPr="000572CB" w:rsidRDefault="005B4F9F" w:rsidP="008E5D71">
            <w:pPr>
              <w:spacing w:after="0" w:line="240" w:lineRule="auto"/>
              <w:jc w:val="center"/>
              <w:rPr>
                <w:rFonts w:ascii="Bookman Old Style" w:eastAsia="Calibri" w:hAnsi="Bookman Old Style"/>
                <w:b/>
                <w:sz w:val="24"/>
                <w:szCs w:val="24"/>
              </w:rPr>
            </w:pPr>
            <w:r w:rsidRPr="000572CB">
              <w:rPr>
                <w:rFonts w:ascii="Bookman Old Style" w:eastAsia="Calibri" w:hAnsi="Bookman Old Style"/>
                <w:b/>
                <w:sz w:val="24"/>
                <w:szCs w:val="24"/>
              </w:rPr>
              <w:t>M</w:t>
            </w:r>
          </w:p>
        </w:tc>
        <w:tc>
          <w:tcPr>
            <w:tcW w:w="708" w:type="dxa"/>
            <w:shd w:val="clear" w:color="auto" w:fill="auto"/>
            <w:vAlign w:val="center"/>
          </w:tcPr>
          <w:p w:rsidR="005B4F9F" w:rsidRPr="000572CB" w:rsidRDefault="005B4F9F" w:rsidP="008E5D71">
            <w:pPr>
              <w:spacing w:after="0" w:line="240" w:lineRule="auto"/>
              <w:jc w:val="center"/>
              <w:rPr>
                <w:rFonts w:ascii="Bookman Old Style" w:eastAsia="Calibri" w:hAnsi="Bookman Old Style"/>
                <w:b/>
                <w:sz w:val="24"/>
                <w:szCs w:val="24"/>
              </w:rPr>
            </w:pPr>
            <w:r w:rsidRPr="000572CB">
              <w:rPr>
                <w:rFonts w:ascii="Bookman Old Style" w:eastAsia="Calibri" w:hAnsi="Bookman Old Style"/>
                <w:b/>
                <w:sz w:val="24"/>
                <w:szCs w:val="24"/>
              </w:rPr>
              <w:t>CO</w:t>
            </w:r>
          </w:p>
        </w:tc>
        <w:tc>
          <w:tcPr>
            <w:tcW w:w="567" w:type="dxa"/>
            <w:shd w:val="clear" w:color="auto" w:fill="auto"/>
            <w:vAlign w:val="center"/>
          </w:tcPr>
          <w:p w:rsidR="005B4F9F" w:rsidRPr="000572CB" w:rsidRDefault="005B4F9F" w:rsidP="008E5D71">
            <w:pPr>
              <w:spacing w:after="0" w:line="240" w:lineRule="auto"/>
              <w:jc w:val="center"/>
              <w:rPr>
                <w:rFonts w:ascii="Bookman Old Style" w:eastAsia="Calibri" w:hAnsi="Bookman Old Style"/>
                <w:b/>
                <w:sz w:val="24"/>
                <w:szCs w:val="24"/>
              </w:rPr>
            </w:pPr>
            <w:r w:rsidRPr="000572CB">
              <w:rPr>
                <w:rFonts w:ascii="Bookman Old Style" w:eastAsia="Calibri" w:hAnsi="Bookman Old Style"/>
                <w:b/>
                <w:sz w:val="24"/>
                <w:szCs w:val="24"/>
              </w:rPr>
              <w:t>BL</w:t>
            </w:r>
          </w:p>
        </w:tc>
      </w:tr>
      <w:tr w:rsidR="00E6768E" w:rsidRPr="00C33B7D" w:rsidTr="000572CB">
        <w:trPr>
          <w:trHeight w:val="432"/>
        </w:trPr>
        <w:tc>
          <w:tcPr>
            <w:tcW w:w="426" w:type="dxa"/>
            <w:vMerge/>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p>
        </w:tc>
        <w:tc>
          <w:tcPr>
            <w:tcW w:w="426" w:type="dxa"/>
            <w:shd w:val="clear" w:color="auto" w:fill="auto"/>
            <w:tcMar>
              <w:top w:w="0" w:type="dxa"/>
              <w:left w:w="58" w:type="dxa"/>
              <w:bottom w:w="0" w:type="dxa"/>
              <w:right w:w="58" w:type="dxa"/>
            </w:tcMar>
            <w:vAlign w:val="center"/>
          </w:tcPr>
          <w:p w:rsidR="00E6768E" w:rsidRPr="00C33B7D" w:rsidRDefault="00E6768E" w:rsidP="008E5D71">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a)</w:t>
            </w:r>
          </w:p>
        </w:tc>
        <w:tc>
          <w:tcPr>
            <w:tcW w:w="7938" w:type="dxa"/>
            <w:shd w:val="clear" w:color="auto" w:fill="auto"/>
            <w:vAlign w:val="center"/>
          </w:tcPr>
          <w:p w:rsidR="00E6768E" w:rsidRPr="005523BF" w:rsidRDefault="00E6768E" w:rsidP="00E6768E">
            <w:pPr>
              <w:pStyle w:val="TableContents"/>
              <w:jc w:val="both"/>
              <w:rPr>
                <w:rFonts w:ascii="Bookman Old Style" w:hAnsi="Bookman Old Style"/>
              </w:rPr>
            </w:pPr>
            <w:r w:rsidRPr="005523BF">
              <w:rPr>
                <w:rFonts w:ascii="Bookman Old Style" w:hAnsi="Bookman Old Style"/>
              </w:rPr>
              <w:t>Describe the structure of operating systems.</w:t>
            </w:r>
          </w:p>
        </w:tc>
        <w:tc>
          <w:tcPr>
            <w:tcW w:w="567" w:type="dxa"/>
            <w:vAlign w:val="center"/>
          </w:tcPr>
          <w:p w:rsidR="00E6768E" w:rsidRPr="005523BF" w:rsidRDefault="00E6768E" w:rsidP="0037403E">
            <w:pPr>
              <w:spacing w:after="0" w:line="240" w:lineRule="auto"/>
              <w:jc w:val="center"/>
              <w:rPr>
                <w:rFonts w:ascii="Bookman Old Style" w:eastAsia="Calibri" w:hAnsi="Bookman Old Style"/>
                <w:sz w:val="24"/>
                <w:szCs w:val="24"/>
              </w:rPr>
            </w:pPr>
            <w:r w:rsidRPr="005523BF">
              <w:rPr>
                <w:rFonts w:ascii="Bookman Old Style" w:eastAsia="Calibri" w:hAnsi="Bookman Old Style"/>
                <w:sz w:val="24"/>
                <w:szCs w:val="24"/>
              </w:rPr>
              <w:t>5</w:t>
            </w:r>
          </w:p>
        </w:tc>
        <w:tc>
          <w:tcPr>
            <w:tcW w:w="708" w:type="dxa"/>
            <w:shd w:val="clear" w:color="auto" w:fill="auto"/>
            <w:vAlign w:val="center"/>
          </w:tcPr>
          <w:p w:rsidR="00E6768E" w:rsidRPr="005523BF" w:rsidRDefault="00E6768E" w:rsidP="0037403E">
            <w:pPr>
              <w:spacing w:after="0" w:line="240" w:lineRule="auto"/>
              <w:jc w:val="center"/>
              <w:rPr>
                <w:rFonts w:ascii="Bookman Old Style" w:eastAsia="Calibri" w:hAnsi="Bookman Old Style"/>
                <w:sz w:val="24"/>
                <w:szCs w:val="24"/>
              </w:rPr>
            </w:pPr>
            <w:r w:rsidRPr="005523BF">
              <w:rPr>
                <w:rFonts w:ascii="Bookman Old Style" w:eastAsia="Calibri" w:hAnsi="Bookman Old Style"/>
                <w:sz w:val="24"/>
                <w:szCs w:val="24"/>
              </w:rPr>
              <w:t>1</w:t>
            </w:r>
          </w:p>
        </w:tc>
        <w:tc>
          <w:tcPr>
            <w:tcW w:w="567" w:type="dxa"/>
            <w:shd w:val="clear" w:color="auto" w:fill="auto"/>
            <w:vAlign w:val="center"/>
          </w:tcPr>
          <w:p w:rsidR="00E6768E" w:rsidRPr="005523BF" w:rsidRDefault="00E6768E" w:rsidP="0037403E">
            <w:pPr>
              <w:spacing w:after="0" w:line="240" w:lineRule="auto"/>
              <w:jc w:val="center"/>
              <w:rPr>
                <w:rFonts w:ascii="Bookman Old Style" w:eastAsia="Calibri" w:hAnsi="Bookman Old Style"/>
                <w:sz w:val="24"/>
                <w:szCs w:val="24"/>
              </w:rPr>
            </w:pPr>
            <w:r w:rsidRPr="005523BF">
              <w:rPr>
                <w:rFonts w:ascii="Bookman Old Style" w:eastAsia="Calibri" w:hAnsi="Bookman Old Style"/>
                <w:sz w:val="24"/>
                <w:szCs w:val="24"/>
              </w:rPr>
              <w:t>3</w:t>
            </w:r>
          </w:p>
        </w:tc>
      </w:tr>
      <w:tr w:rsidR="00E6768E" w:rsidRPr="00C33B7D" w:rsidTr="000572CB">
        <w:trPr>
          <w:trHeight w:val="432"/>
        </w:trPr>
        <w:tc>
          <w:tcPr>
            <w:tcW w:w="426" w:type="dxa"/>
            <w:vMerge/>
            <w:shd w:val="clear" w:color="auto" w:fill="auto"/>
            <w:tcMar>
              <w:top w:w="0" w:type="dxa"/>
              <w:left w:w="58" w:type="dxa"/>
              <w:bottom w:w="0" w:type="dxa"/>
              <w:right w:w="58" w:type="dxa"/>
            </w:tcMar>
            <w:vAlign w:val="center"/>
            <w:hideMark/>
          </w:tcPr>
          <w:p w:rsidR="00E6768E" w:rsidRPr="00C33B7D" w:rsidRDefault="00E6768E" w:rsidP="00396857">
            <w:pPr>
              <w:spacing w:after="0" w:line="240" w:lineRule="auto"/>
              <w:jc w:val="center"/>
              <w:rPr>
                <w:rFonts w:ascii="Bookman Old Style" w:eastAsia="Calibri" w:hAnsi="Bookman Old Style"/>
                <w:sz w:val="24"/>
                <w:szCs w:val="24"/>
              </w:rPr>
            </w:pPr>
          </w:p>
        </w:tc>
        <w:tc>
          <w:tcPr>
            <w:tcW w:w="426" w:type="dxa"/>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b)</w:t>
            </w:r>
          </w:p>
        </w:tc>
        <w:tc>
          <w:tcPr>
            <w:tcW w:w="7938" w:type="dxa"/>
            <w:shd w:val="clear" w:color="auto" w:fill="auto"/>
            <w:vAlign w:val="center"/>
          </w:tcPr>
          <w:p w:rsidR="00E6768E" w:rsidRPr="00C33B7D" w:rsidRDefault="00E6768E" w:rsidP="005C6B97">
            <w:pPr>
              <w:spacing w:after="0"/>
              <w:jc w:val="both"/>
              <w:rPr>
                <w:rFonts w:ascii="Bookman Old Style" w:hAnsi="Bookman Old Style"/>
                <w:sz w:val="24"/>
                <w:szCs w:val="24"/>
              </w:rPr>
            </w:pPr>
            <w:r w:rsidRPr="00C33B7D">
              <w:rPr>
                <w:rFonts w:ascii="Bookman Old Style" w:hAnsi="Bookman Old Style"/>
                <w:sz w:val="24"/>
                <w:szCs w:val="24"/>
              </w:rPr>
              <w:t>Explain memory management functions of an operating system.</w:t>
            </w:r>
          </w:p>
        </w:tc>
        <w:tc>
          <w:tcPr>
            <w:tcW w:w="567" w:type="dxa"/>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708"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1</w:t>
            </w:r>
          </w:p>
        </w:tc>
        <w:tc>
          <w:tcPr>
            <w:tcW w:w="567"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3</w:t>
            </w:r>
          </w:p>
        </w:tc>
      </w:tr>
      <w:tr w:rsidR="00E6768E" w:rsidRPr="00C33B7D" w:rsidTr="000572CB">
        <w:trPr>
          <w:trHeight w:val="432"/>
        </w:trPr>
        <w:tc>
          <w:tcPr>
            <w:tcW w:w="10632" w:type="dxa"/>
            <w:gridSpan w:val="6"/>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b/>
                <w:sz w:val="24"/>
                <w:szCs w:val="24"/>
              </w:rPr>
              <w:t>OR</w:t>
            </w:r>
          </w:p>
        </w:tc>
      </w:tr>
      <w:tr w:rsidR="00E6768E" w:rsidRPr="00C33B7D" w:rsidTr="000572CB">
        <w:trPr>
          <w:trHeight w:val="432"/>
        </w:trPr>
        <w:tc>
          <w:tcPr>
            <w:tcW w:w="426" w:type="dxa"/>
            <w:vMerge w:val="restart"/>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3</w:t>
            </w:r>
          </w:p>
        </w:tc>
        <w:tc>
          <w:tcPr>
            <w:tcW w:w="426" w:type="dxa"/>
            <w:shd w:val="clear" w:color="auto" w:fill="auto"/>
            <w:tcMar>
              <w:top w:w="0" w:type="dxa"/>
              <w:left w:w="58" w:type="dxa"/>
              <w:bottom w:w="0" w:type="dxa"/>
              <w:right w:w="58" w:type="dxa"/>
            </w:tcMar>
            <w:vAlign w:val="center"/>
            <w:hideMark/>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a)</w:t>
            </w:r>
          </w:p>
        </w:tc>
        <w:tc>
          <w:tcPr>
            <w:tcW w:w="7938" w:type="dxa"/>
            <w:shd w:val="clear" w:color="auto" w:fill="auto"/>
            <w:vAlign w:val="center"/>
          </w:tcPr>
          <w:p w:rsidR="00E6768E" w:rsidRPr="00C33B7D" w:rsidRDefault="00E6768E" w:rsidP="005C6B97">
            <w:pPr>
              <w:pStyle w:val="TableContents"/>
              <w:jc w:val="both"/>
              <w:rPr>
                <w:rFonts w:ascii="Bookman Old Style" w:hAnsi="Bookman Old Style" w:cs="Times New Roman"/>
              </w:rPr>
            </w:pPr>
            <w:r w:rsidRPr="007E498E">
              <w:rPr>
                <w:rFonts w:ascii="Bookman Old Style" w:hAnsi="Bookman Old Style" w:cs="Times New Roman"/>
              </w:rPr>
              <w:t>Explain the Operations of Operating Systems</w:t>
            </w:r>
          </w:p>
        </w:tc>
        <w:tc>
          <w:tcPr>
            <w:tcW w:w="567" w:type="dxa"/>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708"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1</w:t>
            </w:r>
          </w:p>
        </w:tc>
        <w:tc>
          <w:tcPr>
            <w:tcW w:w="567"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4</w:t>
            </w:r>
          </w:p>
        </w:tc>
      </w:tr>
      <w:tr w:rsidR="00E6768E" w:rsidRPr="00C33B7D" w:rsidTr="000572CB">
        <w:trPr>
          <w:trHeight w:val="432"/>
        </w:trPr>
        <w:tc>
          <w:tcPr>
            <w:tcW w:w="426" w:type="dxa"/>
            <w:vMerge/>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p>
        </w:tc>
        <w:tc>
          <w:tcPr>
            <w:tcW w:w="426" w:type="dxa"/>
            <w:shd w:val="clear" w:color="auto" w:fill="auto"/>
            <w:tcMar>
              <w:top w:w="0" w:type="dxa"/>
              <w:left w:w="58" w:type="dxa"/>
              <w:bottom w:w="0" w:type="dxa"/>
              <w:right w:w="58" w:type="dxa"/>
            </w:tcMar>
            <w:vAlign w:val="center"/>
            <w:hideMark/>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b)</w:t>
            </w:r>
          </w:p>
        </w:tc>
        <w:tc>
          <w:tcPr>
            <w:tcW w:w="7938" w:type="dxa"/>
            <w:shd w:val="clear" w:color="auto" w:fill="auto"/>
            <w:vAlign w:val="center"/>
          </w:tcPr>
          <w:p w:rsidR="00E6768E" w:rsidRPr="00C33B7D" w:rsidRDefault="00E6768E" w:rsidP="005C6B97">
            <w:pPr>
              <w:spacing w:after="0"/>
              <w:jc w:val="both"/>
              <w:rPr>
                <w:rFonts w:ascii="Bookman Old Style" w:hAnsi="Bookman Old Style"/>
                <w:sz w:val="24"/>
                <w:szCs w:val="24"/>
              </w:rPr>
            </w:pPr>
            <w:r w:rsidRPr="00C33B7D">
              <w:rPr>
                <w:rFonts w:ascii="Bookman Old Style" w:hAnsi="Bookman Old Style"/>
                <w:sz w:val="24"/>
                <w:szCs w:val="24"/>
              </w:rPr>
              <w:t>Explain the generations of operating systems.</w:t>
            </w:r>
          </w:p>
        </w:tc>
        <w:tc>
          <w:tcPr>
            <w:tcW w:w="567" w:type="dxa"/>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708"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1</w:t>
            </w:r>
          </w:p>
        </w:tc>
        <w:tc>
          <w:tcPr>
            <w:tcW w:w="567"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3</w:t>
            </w:r>
          </w:p>
        </w:tc>
      </w:tr>
      <w:tr w:rsidR="00E6768E" w:rsidRPr="00C33B7D" w:rsidTr="000572CB">
        <w:trPr>
          <w:trHeight w:val="432"/>
        </w:trPr>
        <w:tc>
          <w:tcPr>
            <w:tcW w:w="10632" w:type="dxa"/>
            <w:gridSpan w:val="6"/>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p>
        </w:tc>
      </w:tr>
      <w:tr w:rsidR="00E6768E" w:rsidRPr="00C33B7D" w:rsidTr="000572CB">
        <w:trPr>
          <w:trHeight w:val="432"/>
        </w:trPr>
        <w:tc>
          <w:tcPr>
            <w:tcW w:w="426" w:type="dxa"/>
            <w:vMerge w:val="restart"/>
            <w:shd w:val="clear" w:color="auto" w:fill="auto"/>
            <w:tcMar>
              <w:top w:w="0" w:type="dxa"/>
              <w:left w:w="58" w:type="dxa"/>
              <w:bottom w:w="0" w:type="dxa"/>
              <w:right w:w="58" w:type="dxa"/>
            </w:tcMar>
            <w:vAlign w:val="center"/>
            <w:hideMark/>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4</w:t>
            </w:r>
          </w:p>
        </w:tc>
        <w:tc>
          <w:tcPr>
            <w:tcW w:w="426" w:type="dxa"/>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a)</w:t>
            </w:r>
          </w:p>
        </w:tc>
        <w:tc>
          <w:tcPr>
            <w:tcW w:w="7938" w:type="dxa"/>
            <w:shd w:val="clear" w:color="auto" w:fill="auto"/>
            <w:vAlign w:val="center"/>
          </w:tcPr>
          <w:p w:rsidR="00E6768E" w:rsidRPr="00C33B7D" w:rsidRDefault="00E6768E" w:rsidP="005C6B97">
            <w:pPr>
              <w:spacing w:after="0"/>
              <w:jc w:val="both"/>
              <w:rPr>
                <w:rFonts w:ascii="Bookman Old Style" w:hAnsi="Bookman Old Style"/>
                <w:sz w:val="24"/>
                <w:szCs w:val="24"/>
              </w:rPr>
            </w:pPr>
            <w:r w:rsidRPr="00C33B7D">
              <w:rPr>
                <w:rFonts w:ascii="Bookman Old Style" w:eastAsia="Calibri" w:hAnsi="Bookman Old Style"/>
                <w:bCs/>
                <w:sz w:val="24"/>
                <w:szCs w:val="24"/>
              </w:rPr>
              <w:t>How parent and child relationship is created between processes? Explain how parent and child behave on its termination.</w:t>
            </w:r>
          </w:p>
        </w:tc>
        <w:tc>
          <w:tcPr>
            <w:tcW w:w="567" w:type="dxa"/>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708"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2</w:t>
            </w:r>
          </w:p>
        </w:tc>
        <w:tc>
          <w:tcPr>
            <w:tcW w:w="567"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4</w:t>
            </w:r>
          </w:p>
        </w:tc>
      </w:tr>
      <w:tr w:rsidR="000572CB" w:rsidRPr="00C33B7D" w:rsidTr="00450C42">
        <w:trPr>
          <w:trHeight w:val="432"/>
        </w:trPr>
        <w:tc>
          <w:tcPr>
            <w:tcW w:w="426" w:type="dxa"/>
            <w:vMerge/>
            <w:shd w:val="clear" w:color="auto" w:fill="auto"/>
            <w:tcMar>
              <w:top w:w="0" w:type="dxa"/>
              <w:left w:w="58" w:type="dxa"/>
              <w:bottom w:w="0" w:type="dxa"/>
              <w:right w:w="58" w:type="dxa"/>
            </w:tcMar>
            <w:vAlign w:val="center"/>
          </w:tcPr>
          <w:p w:rsidR="000572CB" w:rsidRPr="00C33B7D" w:rsidRDefault="000572CB" w:rsidP="00396857">
            <w:pPr>
              <w:spacing w:after="0" w:line="240" w:lineRule="auto"/>
              <w:jc w:val="center"/>
              <w:rPr>
                <w:rFonts w:ascii="Bookman Old Style" w:eastAsia="Calibri" w:hAnsi="Bookman Old Style"/>
                <w:sz w:val="24"/>
                <w:szCs w:val="24"/>
              </w:rPr>
            </w:pPr>
          </w:p>
        </w:tc>
        <w:tc>
          <w:tcPr>
            <w:tcW w:w="10206" w:type="dxa"/>
            <w:gridSpan w:val="5"/>
            <w:shd w:val="clear" w:color="auto" w:fill="auto"/>
            <w:tcMar>
              <w:top w:w="0" w:type="dxa"/>
              <w:left w:w="58" w:type="dxa"/>
              <w:bottom w:w="0" w:type="dxa"/>
              <w:right w:w="58" w:type="dxa"/>
            </w:tcMar>
            <w:vAlign w:val="center"/>
          </w:tcPr>
          <w:p w:rsidR="000572CB" w:rsidRPr="00C33B7D" w:rsidRDefault="000572CB" w:rsidP="000572CB">
            <w:pPr>
              <w:spacing w:after="0" w:line="240" w:lineRule="auto"/>
              <w:jc w:val="right"/>
              <w:rPr>
                <w:rFonts w:ascii="Bookman Old Style" w:eastAsia="Calibri" w:hAnsi="Bookman Old Style"/>
                <w:sz w:val="24"/>
                <w:szCs w:val="24"/>
              </w:rPr>
            </w:pPr>
          </w:p>
        </w:tc>
      </w:tr>
      <w:tr w:rsidR="00E6768E" w:rsidRPr="00C33B7D" w:rsidTr="000572CB">
        <w:trPr>
          <w:trHeight w:val="432"/>
        </w:trPr>
        <w:tc>
          <w:tcPr>
            <w:tcW w:w="426" w:type="dxa"/>
            <w:vMerge/>
            <w:shd w:val="clear" w:color="auto" w:fill="auto"/>
            <w:tcMar>
              <w:top w:w="0" w:type="dxa"/>
              <w:left w:w="58" w:type="dxa"/>
              <w:bottom w:w="0" w:type="dxa"/>
              <w:right w:w="58" w:type="dxa"/>
            </w:tcMar>
            <w:vAlign w:val="center"/>
            <w:hideMark/>
          </w:tcPr>
          <w:p w:rsidR="00E6768E" w:rsidRPr="00C33B7D" w:rsidRDefault="00E6768E" w:rsidP="00396857">
            <w:pPr>
              <w:spacing w:after="0" w:line="240" w:lineRule="auto"/>
              <w:jc w:val="center"/>
              <w:rPr>
                <w:rFonts w:ascii="Bookman Old Style" w:eastAsia="Calibri" w:hAnsi="Bookman Old Style"/>
                <w:sz w:val="24"/>
                <w:szCs w:val="24"/>
              </w:rPr>
            </w:pPr>
          </w:p>
        </w:tc>
        <w:tc>
          <w:tcPr>
            <w:tcW w:w="426" w:type="dxa"/>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b)</w:t>
            </w:r>
          </w:p>
        </w:tc>
        <w:tc>
          <w:tcPr>
            <w:tcW w:w="7938" w:type="dxa"/>
            <w:shd w:val="clear" w:color="auto" w:fill="auto"/>
            <w:vAlign w:val="center"/>
          </w:tcPr>
          <w:p w:rsidR="00E6768E" w:rsidRPr="00C33B7D" w:rsidRDefault="00E6768E" w:rsidP="005C6B97">
            <w:pPr>
              <w:spacing w:after="0"/>
              <w:jc w:val="both"/>
              <w:rPr>
                <w:rFonts w:ascii="Bookman Old Style" w:hAnsi="Bookman Old Style"/>
                <w:sz w:val="24"/>
                <w:szCs w:val="24"/>
              </w:rPr>
            </w:pPr>
            <w:r w:rsidRPr="00C33B7D">
              <w:rPr>
                <w:rFonts w:ascii="Bookman Old Style" w:hAnsi="Bookman Old Style"/>
                <w:sz w:val="24"/>
                <w:szCs w:val="24"/>
              </w:rPr>
              <w:t xml:space="preserve">Show how to implement the </w:t>
            </w:r>
            <w:proofErr w:type="gramStart"/>
            <w:r w:rsidRPr="00C33B7D">
              <w:rPr>
                <w:rFonts w:ascii="Bookman Old Style" w:hAnsi="Bookman Old Style"/>
                <w:sz w:val="24"/>
                <w:szCs w:val="24"/>
              </w:rPr>
              <w:t>wait(</w:t>
            </w:r>
            <w:proofErr w:type="gramEnd"/>
            <w:r w:rsidRPr="00C33B7D">
              <w:rPr>
                <w:rFonts w:ascii="Bookman Old Style" w:hAnsi="Bookman Old Style"/>
                <w:sz w:val="24"/>
                <w:szCs w:val="24"/>
              </w:rPr>
              <w:t xml:space="preserve">) and signal() semaphore operations in multiprocessor environments using test </w:t>
            </w:r>
            <w:proofErr w:type="spellStart"/>
            <w:r w:rsidRPr="00C33B7D">
              <w:rPr>
                <w:rFonts w:ascii="Bookman Old Style" w:hAnsi="Bookman Old Style"/>
                <w:sz w:val="24"/>
                <w:szCs w:val="24"/>
              </w:rPr>
              <w:t>andSet</w:t>
            </w:r>
            <w:proofErr w:type="spellEnd"/>
            <w:r w:rsidRPr="00C33B7D">
              <w:rPr>
                <w:rFonts w:ascii="Bookman Old Style" w:hAnsi="Bookman Old Style"/>
                <w:sz w:val="24"/>
                <w:szCs w:val="24"/>
              </w:rPr>
              <w:t>() instruction. The solution should exhibit minimal busy wait.</w:t>
            </w:r>
          </w:p>
        </w:tc>
        <w:tc>
          <w:tcPr>
            <w:tcW w:w="567" w:type="dxa"/>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708"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2</w:t>
            </w:r>
          </w:p>
        </w:tc>
        <w:tc>
          <w:tcPr>
            <w:tcW w:w="567"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2</w:t>
            </w:r>
          </w:p>
        </w:tc>
      </w:tr>
      <w:tr w:rsidR="00E6768E" w:rsidRPr="00C33B7D" w:rsidTr="000572CB">
        <w:trPr>
          <w:trHeight w:val="432"/>
        </w:trPr>
        <w:tc>
          <w:tcPr>
            <w:tcW w:w="10632" w:type="dxa"/>
            <w:gridSpan w:val="6"/>
            <w:shd w:val="clear" w:color="auto" w:fill="auto"/>
            <w:tcMar>
              <w:top w:w="0" w:type="dxa"/>
              <w:left w:w="58" w:type="dxa"/>
              <w:bottom w:w="0" w:type="dxa"/>
              <w:right w:w="58" w:type="dxa"/>
            </w:tcMar>
            <w:vAlign w:val="center"/>
          </w:tcPr>
          <w:p w:rsidR="00E6768E" w:rsidRPr="00C33B7D" w:rsidRDefault="00E6768E" w:rsidP="0053368D">
            <w:pPr>
              <w:spacing w:after="0" w:line="240" w:lineRule="auto"/>
              <w:jc w:val="right"/>
              <w:rPr>
                <w:rFonts w:ascii="Bookman Old Style" w:eastAsia="Calibri" w:hAnsi="Bookman Old Style"/>
                <w:sz w:val="24"/>
                <w:szCs w:val="24"/>
              </w:rPr>
            </w:pPr>
            <w:r w:rsidRPr="00C33B7D">
              <w:rPr>
                <w:rFonts w:ascii="Bookman Old Style" w:eastAsia="Calibri" w:hAnsi="Bookman Old Style"/>
                <w:b/>
                <w:sz w:val="24"/>
                <w:szCs w:val="24"/>
              </w:rPr>
              <w:t>OR</w:t>
            </w:r>
            <w:r w:rsidR="0053368D">
              <w:rPr>
                <w:rFonts w:ascii="Bookman Old Style" w:eastAsia="Calibri" w:hAnsi="Bookman Old Style"/>
                <w:sz w:val="24"/>
                <w:szCs w:val="24"/>
              </w:rPr>
              <w:t xml:space="preserve"> </w:t>
            </w:r>
            <w:r w:rsidR="0053368D">
              <w:rPr>
                <w:rFonts w:ascii="Bookman Old Style" w:eastAsia="Calibri" w:hAnsi="Bookman Old Style"/>
                <w:sz w:val="24"/>
                <w:szCs w:val="24"/>
              </w:rPr>
              <w:tab/>
            </w:r>
            <w:r w:rsidR="0053368D">
              <w:rPr>
                <w:rFonts w:ascii="Bookman Old Style" w:eastAsia="Calibri" w:hAnsi="Bookman Old Style"/>
                <w:sz w:val="24"/>
                <w:szCs w:val="24"/>
              </w:rPr>
              <w:tab/>
            </w:r>
            <w:r w:rsidR="0053368D">
              <w:rPr>
                <w:rFonts w:ascii="Bookman Old Style" w:eastAsia="Calibri" w:hAnsi="Bookman Old Style"/>
                <w:sz w:val="24"/>
                <w:szCs w:val="24"/>
              </w:rPr>
              <w:tab/>
            </w:r>
            <w:r w:rsidR="0053368D">
              <w:rPr>
                <w:rFonts w:ascii="Bookman Old Style" w:eastAsia="Calibri" w:hAnsi="Bookman Old Style"/>
                <w:sz w:val="24"/>
                <w:szCs w:val="24"/>
              </w:rPr>
              <w:tab/>
            </w:r>
            <w:r w:rsidR="0053368D">
              <w:rPr>
                <w:rFonts w:ascii="Bookman Old Style" w:eastAsia="Calibri" w:hAnsi="Bookman Old Style"/>
                <w:sz w:val="24"/>
                <w:szCs w:val="24"/>
              </w:rPr>
              <w:tab/>
              <w:t xml:space="preserve">       </w:t>
            </w:r>
            <w:bookmarkStart w:id="0" w:name="_GoBack"/>
            <w:bookmarkEnd w:id="0"/>
            <w:r w:rsidR="0053368D">
              <w:rPr>
                <w:rFonts w:ascii="Bookman Old Style" w:eastAsia="Calibri" w:hAnsi="Bookman Old Style"/>
                <w:sz w:val="24"/>
                <w:szCs w:val="24"/>
              </w:rPr>
              <w:t>Page 1 of 2</w:t>
            </w:r>
          </w:p>
        </w:tc>
      </w:tr>
      <w:tr w:rsidR="00E6768E" w:rsidRPr="00C33B7D" w:rsidTr="000572CB">
        <w:trPr>
          <w:trHeight w:val="432"/>
        </w:trPr>
        <w:tc>
          <w:tcPr>
            <w:tcW w:w="426" w:type="dxa"/>
            <w:vMerge w:val="restart"/>
            <w:shd w:val="clear" w:color="auto" w:fill="auto"/>
            <w:tcMar>
              <w:top w:w="0" w:type="dxa"/>
              <w:left w:w="58" w:type="dxa"/>
              <w:bottom w:w="0" w:type="dxa"/>
              <w:right w:w="58" w:type="dxa"/>
            </w:tcMar>
            <w:vAlign w:val="center"/>
            <w:hideMark/>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lastRenderedPageBreak/>
              <w:t>5</w:t>
            </w:r>
          </w:p>
        </w:tc>
        <w:tc>
          <w:tcPr>
            <w:tcW w:w="426" w:type="dxa"/>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a)</w:t>
            </w:r>
          </w:p>
        </w:tc>
        <w:tc>
          <w:tcPr>
            <w:tcW w:w="7938" w:type="dxa"/>
            <w:shd w:val="clear" w:color="auto" w:fill="auto"/>
            <w:vAlign w:val="center"/>
          </w:tcPr>
          <w:p w:rsidR="00E6768E" w:rsidRPr="00C33B7D" w:rsidRDefault="00E6768E" w:rsidP="00E54D09">
            <w:pPr>
              <w:spacing w:after="0"/>
              <w:jc w:val="both"/>
              <w:rPr>
                <w:rFonts w:ascii="Bookman Old Style" w:hAnsi="Bookman Old Style"/>
                <w:sz w:val="24"/>
                <w:szCs w:val="24"/>
              </w:rPr>
            </w:pPr>
            <w:r w:rsidRPr="00C33B7D">
              <w:rPr>
                <w:rFonts w:ascii="Bookman Old Style" w:hAnsi="Bookman Old Style"/>
                <w:sz w:val="24"/>
                <w:szCs w:val="24"/>
              </w:rPr>
              <w:t>How does the signal ( ) operation associated w</w:t>
            </w:r>
            <w:r w:rsidR="00E54D09">
              <w:rPr>
                <w:rFonts w:ascii="Bookman Old Style" w:hAnsi="Bookman Old Style"/>
                <w:sz w:val="24"/>
                <w:szCs w:val="24"/>
              </w:rPr>
              <w:t xml:space="preserve">ith monitors differ from the </w:t>
            </w:r>
            <w:r w:rsidRPr="00C33B7D">
              <w:rPr>
                <w:rFonts w:ascii="Bookman Old Style" w:hAnsi="Bookman Old Style"/>
                <w:sz w:val="24"/>
                <w:szCs w:val="24"/>
              </w:rPr>
              <w:t>corresponding operation defined for semaphores? Explain</w:t>
            </w:r>
          </w:p>
        </w:tc>
        <w:tc>
          <w:tcPr>
            <w:tcW w:w="567" w:type="dxa"/>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708"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2</w:t>
            </w:r>
          </w:p>
        </w:tc>
        <w:tc>
          <w:tcPr>
            <w:tcW w:w="567"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3</w:t>
            </w:r>
          </w:p>
        </w:tc>
      </w:tr>
      <w:tr w:rsidR="00E6768E" w:rsidRPr="00C33B7D" w:rsidTr="000572CB">
        <w:trPr>
          <w:trHeight w:val="432"/>
        </w:trPr>
        <w:tc>
          <w:tcPr>
            <w:tcW w:w="426" w:type="dxa"/>
            <w:vMerge/>
            <w:shd w:val="clear" w:color="auto" w:fill="auto"/>
            <w:tcMar>
              <w:top w:w="0" w:type="dxa"/>
              <w:left w:w="58" w:type="dxa"/>
              <w:bottom w:w="0" w:type="dxa"/>
              <w:right w:w="58" w:type="dxa"/>
            </w:tcMar>
            <w:vAlign w:val="center"/>
            <w:hideMark/>
          </w:tcPr>
          <w:p w:rsidR="00E6768E" w:rsidRPr="00C33B7D" w:rsidRDefault="00E6768E" w:rsidP="00396857">
            <w:pPr>
              <w:spacing w:after="0" w:line="240" w:lineRule="auto"/>
              <w:jc w:val="center"/>
              <w:rPr>
                <w:rFonts w:ascii="Bookman Old Style" w:eastAsia="Calibri" w:hAnsi="Bookman Old Style"/>
                <w:sz w:val="24"/>
                <w:szCs w:val="24"/>
              </w:rPr>
            </w:pPr>
          </w:p>
        </w:tc>
        <w:tc>
          <w:tcPr>
            <w:tcW w:w="426" w:type="dxa"/>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b)</w:t>
            </w:r>
          </w:p>
        </w:tc>
        <w:tc>
          <w:tcPr>
            <w:tcW w:w="7938" w:type="dxa"/>
            <w:shd w:val="clear" w:color="auto" w:fill="auto"/>
            <w:vAlign w:val="center"/>
          </w:tcPr>
          <w:p w:rsidR="00E6768E" w:rsidRPr="00C33B7D" w:rsidRDefault="00E6768E" w:rsidP="005C6B97">
            <w:pPr>
              <w:spacing w:after="0"/>
              <w:jc w:val="both"/>
              <w:rPr>
                <w:rFonts w:ascii="Bookman Old Style" w:hAnsi="Bookman Old Style"/>
                <w:sz w:val="24"/>
                <w:szCs w:val="24"/>
              </w:rPr>
            </w:pPr>
            <w:r w:rsidRPr="007730CD">
              <w:rPr>
                <w:rFonts w:ascii="Bookman Old Style" w:hAnsi="Bookman Old Style" w:cs="Times New Roman"/>
                <w:sz w:val="24"/>
                <w:szCs w:val="24"/>
                <w:lang w:val="en-US"/>
              </w:rPr>
              <w:t>Explain Critical Section Problem and Person’s Solution for solving it.</w:t>
            </w:r>
          </w:p>
        </w:tc>
        <w:tc>
          <w:tcPr>
            <w:tcW w:w="567" w:type="dxa"/>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708"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2</w:t>
            </w:r>
          </w:p>
        </w:tc>
        <w:tc>
          <w:tcPr>
            <w:tcW w:w="567"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4</w:t>
            </w:r>
          </w:p>
        </w:tc>
      </w:tr>
      <w:tr w:rsidR="00E6768E" w:rsidRPr="00C33B7D" w:rsidTr="000572CB">
        <w:trPr>
          <w:trHeight w:val="432"/>
        </w:trPr>
        <w:tc>
          <w:tcPr>
            <w:tcW w:w="10632" w:type="dxa"/>
            <w:gridSpan w:val="6"/>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p>
        </w:tc>
      </w:tr>
      <w:tr w:rsidR="00574178" w:rsidRPr="00C33B7D" w:rsidTr="000572CB">
        <w:trPr>
          <w:trHeight w:val="432"/>
        </w:trPr>
        <w:tc>
          <w:tcPr>
            <w:tcW w:w="426" w:type="dxa"/>
            <w:shd w:val="clear" w:color="auto" w:fill="auto"/>
            <w:tcMar>
              <w:top w:w="0" w:type="dxa"/>
              <w:left w:w="58" w:type="dxa"/>
              <w:bottom w:w="0" w:type="dxa"/>
              <w:right w:w="58" w:type="dxa"/>
            </w:tcMar>
            <w:vAlign w:val="center"/>
            <w:hideMark/>
          </w:tcPr>
          <w:p w:rsidR="00574178" w:rsidRPr="00C33B7D" w:rsidRDefault="00574178"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6</w:t>
            </w:r>
          </w:p>
        </w:tc>
        <w:tc>
          <w:tcPr>
            <w:tcW w:w="426" w:type="dxa"/>
            <w:shd w:val="clear" w:color="auto" w:fill="auto"/>
            <w:tcMar>
              <w:top w:w="0" w:type="dxa"/>
              <w:left w:w="58" w:type="dxa"/>
              <w:bottom w:w="0" w:type="dxa"/>
              <w:right w:w="58" w:type="dxa"/>
            </w:tcMar>
            <w:vAlign w:val="center"/>
            <w:hideMark/>
          </w:tcPr>
          <w:p w:rsidR="00574178" w:rsidRPr="00C33B7D" w:rsidRDefault="00574178" w:rsidP="00396857">
            <w:pPr>
              <w:spacing w:after="0" w:line="240" w:lineRule="auto"/>
              <w:jc w:val="center"/>
              <w:rPr>
                <w:rFonts w:ascii="Bookman Old Style" w:eastAsia="Calibri" w:hAnsi="Bookman Old Style"/>
                <w:sz w:val="24"/>
                <w:szCs w:val="24"/>
              </w:rPr>
            </w:pPr>
          </w:p>
        </w:tc>
        <w:tc>
          <w:tcPr>
            <w:tcW w:w="7938" w:type="dxa"/>
            <w:shd w:val="clear" w:color="auto" w:fill="auto"/>
          </w:tcPr>
          <w:p w:rsidR="00574178" w:rsidRDefault="00574178" w:rsidP="002541DE">
            <w:pPr>
              <w:pStyle w:val="TableContents"/>
              <w:jc w:val="both"/>
              <w:rPr>
                <w:rFonts w:ascii="Bookman Old Style" w:hAnsi="Bookman Old Style" w:cs="Times New Roman"/>
              </w:rPr>
            </w:pPr>
            <w:r w:rsidRPr="00C33B7D">
              <w:rPr>
                <w:rFonts w:ascii="Bookman Old Style" w:hAnsi="Bookman Old Style" w:cs="Times New Roman"/>
              </w:rPr>
              <w:t>Consider a system with three processes and four resources. Resource R1 and R3 with one instance, R2 with two instance, process P1 holding an instance of R2 and waiting for r1,process P2 is holding an instance of  R1 and R2 and waiting for R3,process P3 is holding an instance of R3.</w:t>
            </w:r>
          </w:p>
          <w:p w:rsidR="00C7606A" w:rsidRDefault="00C7606A" w:rsidP="002541DE">
            <w:pPr>
              <w:pStyle w:val="TableContents"/>
              <w:jc w:val="both"/>
              <w:rPr>
                <w:rFonts w:ascii="Bookman Old Style" w:hAnsi="Bookman Old Style" w:cs="Times New Roman"/>
              </w:rPr>
            </w:pPr>
            <w:r>
              <w:rPr>
                <w:rFonts w:ascii="Bookman Old Style" w:hAnsi="Bookman Old Style" w:cs="Times New Roman"/>
              </w:rPr>
              <w:t xml:space="preserve">i) </w:t>
            </w:r>
            <w:r w:rsidRPr="00C33B7D">
              <w:rPr>
                <w:rFonts w:ascii="Bookman Old Style" w:hAnsi="Bookman Old Style" w:cs="Times New Roman"/>
              </w:rPr>
              <w:t>Draw resource allocation graph to the given system.</w:t>
            </w:r>
          </w:p>
          <w:p w:rsidR="00C7606A" w:rsidRPr="00C33B7D" w:rsidRDefault="00C7606A" w:rsidP="002541DE">
            <w:pPr>
              <w:pStyle w:val="TableContents"/>
              <w:jc w:val="both"/>
              <w:rPr>
                <w:rFonts w:ascii="Bookman Old Style" w:hAnsi="Bookman Old Style" w:cs="Times New Roman"/>
              </w:rPr>
            </w:pPr>
            <w:r>
              <w:rPr>
                <w:rFonts w:ascii="Bookman Old Style" w:hAnsi="Bookman Old Style" w:cs="Times New Roman"/>
              </w:rPr>
              <w:t xml:space="preserve">ii) </w:t>
            </w:r>
            <w:r w:rsidRPr="00C33B7D">
              <w:rPr>
                <w:rFonts w:ascii="Bookman Old Style" w:hAnsi="Bookman Old Style" w:cs="Times New Roman"/>
              </w:rPr>
              <w:t>Is it possible to apply the Resource allocation graph algorithm to avoid deadlock? Explain.</w:t>
            </w:r>
          </w:p>
        </w:tc>
        <w:tc>
          <w:tcPr>
            <w:tcW w:w="567" w:type="dxa"/>
            <w:vAlign w:val="center"/>
          </w:tcPr>
          <w:p w:rsidR="00574178" w:rsidRPr="00C33B7D" w:rsidRDefault="00C7606A" w:rsidP="002541D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8" w:type="dxa"/>
            <w:shd w:val="clear" w:color="auto" w:fill="auto"/>
            <w:vAlign w:val="center"/>
          </w:tcPr>
          <w:p w:rsidR="00574178" w:rsidRPr="00C33B7D" w:rsidRDefault="00C7606A" w:rsidP="002541D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67" w:type="dxa"/>
            <w:shd w:val="clear" w:color="auto" w:fill="auto"/>
            <w:vAlign w:val="center"/>
          </w:tcPr>
          <w:p w:rsidR="00574178" w:rsidRPr="00C33B7D" w:rsidRDefault="00C7606A" w:rsidP="002541D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E6768E" w:rsidRPr="00C33B7D" w:rsidTr="000572CB">
        <w:trPr>
          <w:trHeight w:val="432"/>
        </w:trPr>
        <w:tc>
          <w:tcPr>
            <w:tcW w:w="10632" w:type="dxa"/>
            <w:gridSpan w:val="6"/>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b/>
                <w:sz w:val="24"/>
                <w:szCs w:val="24"/>
              </w:rPr>
              <w:t>OR</w:t>
            </w:r>
          </w:p>
        </w:tc>
      </w:tr>
      <w:tr w:rsidR="00E6768E" w:rsidRPr="00C33B7D" w:rsidTr="000572CB">
        <w:trPr>
          <w:trHeight w:val="432"/>
        </w:trPr>
        <w:tc>
          <w:tcPr>
            <w:tcW w:w="426" w:type="dxa"/>
            <w:vMerge w:val="restart"/>
            <w:shd w:val="clear" w:color="auto" w:fill="auto"/>
            <w:tcMar>
              <w:top w:w="0" w:type="dxa"/>
              <w:left w:w="58" w:type="dxa"/>
              <w:bottom w:w="0" w:type="dxa"/>
              <w:right w:w="58" w:type="dxa"/>
            </w:tcMar>
            <w:vAlign w:val="center"/>
            <w:hideMark/>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7</w:t>
            </w:r>
          </w:p>
        </w:tc>
        <w:tc>
          <w:tcPr>
            <w:tcW w:w="426" w:type="dxa"/>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a)</w:t>
            </w:r>
          </w:p>
        </w:tc>
        <w:tc>
          <w:tcPr>
            <w:tcW w:w="7938" w:type="dxa"/>
            <w:shd w:val="clear" w:color="auto" w:fill="auto"/>
          </w:tcPr>
          <w:p w:rsidR="00E6768E" w:rsidRPr="00C33B7D" w:rsidRDefault="00E6768E" w:rsidP="002541DE">
            <w:pPr>
              <w:spacing w:after="0" w:line="240" w:lineRule="auto"/>
              <w:jc w:val="both"/>
              <w:rPr>
                <w:rFonts w:ascii="Bookman Old Style" w:eastAsia="Calibri" w:hAnsi="Bookman Old Style"/>
                <w:sz w:val="24"/>
                <w:szCs w:val="24"/>
              </w:rPr>
            </w:pPr>
            <w:r w:rsidRPr="00C33B7D">
              <w:rPr>
                <w:rFonts w:ascii="Bookman Old Style" w:hAnsi="Bookman Old Style"/>
                <w:sz w:val="24"/>
                <w:szCs w:val="24"/>
              </w:rPr>
              <w:t>Describe paging. Explain logical and physical address Translation using the MMU with a neat diagram</w:t>
            </w:r>
          </w:p>
        </w:tc>
        <w:tc>
          <w:tcPr>
            <w:tcW w:w="567" w:type="dxa"/>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708"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3</w:t>
            </w:r>
          </w:p>
        </w:tc>
        <w:tc>
          <w:tcPr>
            <w:tcW w:w="567"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4</w:t>
            </w:r>
          </w:p>
        </w:tc>
      </w:tr>
      <w:tr w:rsidR="00E6768E" w:rsidRPr="00C33B7D" w:rsidTr="000572CB">
        <w:trPr>
          <w:trHeight w:val="432"/>
        </w:trPr>
        <w:tc>
          <w:tcPr>
            <w:tcW w:w="426" w:type="dxa"/>
            <w:vMerge/>
            <w:shd w:val="clear" w:color="auto" w:fill="auto"/>
            <w:tcMar>
              <w:top w:w="0" w:type="dxa"/>
              <w:left w:w="58" w:type="dxa"/>
              <w:bottom w:w="0" w:type="dxa"/>
              <w:right w:w="58" w:type="dxa"/>
            </w:tcMar>
            <w:vAlign w:val="center"/>
            <w:hideMark/>
          </w:tcPr>
          <w:p w:rsidR="00E6768E" w:rsidRPr="00C33B7D" w:rsidRDefault="00E6768E" w:rsidP="00396857">
            <w:pPr>
              <w:spacing w:after="0" w:line="240" w:lineRule="auto"/>
              <w:jc w:val="center"/>
              <w:rPr>
                <w:rFonts w:ascii="Bookman Old Style" w:eastAsia="Calibri" w:hAnsi="Bookman Old Style"/>
                <w:sz w:val="24"/>
                <w:szCs w:val="24"/>
              </w:rPr>
            </w:pPr>
          </w:p>
        </w:tc>
        <w:tc>
          <w:tcPr>
            <w:tcW w:w="426" w:type="dxa"/>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b)</w:t>
            </w:r>
          </w:p>
        </w:tc>
        <w:tc>
          <w:tcPr>
            <w:tcW w:w="7938" w:type="dxa"/>
            <w:shd w:val="clear" w:color="auto" w:fill="auto"/>
          </w:tcPr>
          <w:p w:rsidR="00E6768E" w:rsidRPr="00C33B7D" w:rsidRDefault="00E6768E" w:rsidP="002541DE">
            <w:pPr>
              <w:spacing w:after="0" w:line="240" w:lineRule="auto"/>
              <w:jc w:val="both"/>
              <w:rPr>
                <w:rFonts w:ascii="Bookman Old Style" w:eastAsia="Calibri" w:hAnsi="Bookman Old Style"/>
                <w:sz w:val="24"/>
                <w:szCs w:val="24"/>
              </w:rPr>
            </w:pPr>
            <w:r w:rsidRPr="00C33B7D">
              <w:rPr>
                <w:rFonts w:ascii="Bookman Old Style" w:hAnsi="Bookman Old Style"/>
                <w:sz w:val="24"/>
                <w:szCs w:val="24"/>
              </w:rPr>
              <w:t>Derive a formula for optimal page size.</w:t>
            </w:r>
          </w:p>
        </w:tc>
        <w:tc>
          <w:tcPr>
            <w:tcW w:w="567" w:type="dxa"/>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708"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3</w:t>
            </w:r>
          </w:p>
        </w:tc>
        <w:tc>
          <w:tcPr>
            <w:tcW w:w="567"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3</w:t>
            </w:r>
          </w:p>
        </w:tc>
      </w:tr>
      <w:tr w:rsidR="00E6768E" w:rsidRPr="00C33B7D" w:rsidTr="000572CB">
        <w:trPr>
          <w:trHeight w:val="432"/>
        </w:trPr>
        <w:tc>
          <w:tcPr>
            <w:tcW w:w="10632" w:type="dxa"/>
            <w:gridSpan w:val="6"/>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p>
        </w:tc>
      </w:tr>
      <w:tr w:rsidR="00E6768E" w:rsidRPr="00C33B7D" w:rsidTr="000572CB">
        <w:trPr>
          <w:trHeight w:val="432"/>
        </w:trPr>
        <w:tc>
          <w:tcPr>
            <w:tcW w:w="426" w:type="dxa"/>
            <w:shd w:val="clear" w:color="auto" w:fill="auto"/>
            <w:tcMar>
              <w:top w:w="0" w:type="dxa"/>
              <w:left w:w="58" w:type="dxa"/>
              <w:bottom w:w="0" w:type="dxa"/>
              <w:right w:w="58" w:type="dxa"/>
            </w:tcMar>
            <w:vAlign w:val="center"/>
            <w:hideMark/>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8</w:t>
            </w:r>
          </w:p>
        </w:tc>
        <w:tc>
          <w:tcPr>
            <w:tcW w:w="426" w:type="dxa"/>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p>
        </w:tc>
        <w:tc>
          <w:tcPr>
            <w:tcW w:w="7938" w:type="dxa"/>
            <w:shd w:val="clear" w:color="auto" w:fill="auto"/>
            <w:vAlign w:val="center"/>
          </w:tcPr>
          <w:p w:rsidR="00E6768E" w:rsidRPr="00C33B7D" w:rsidRDefault="00E6768E" w:rsidP="008A6921">
            <w:pPr>
              <w:snapToGrid w:val="0"/>
              <w:spacing w:after="0" w:line="240" w:lineRule="auto"/>
              <w:jc w:val="both"/>
              <w:rPr>
                <w:rFonts w:ascii="Bookman Old Style" w:eastAsia="Calibri" w:hAnsi="Bookman Old Style"/>
                <w:sz w:val="24"/>
                <w:szCs w:val="24"/>
              </w:rPr>
            </w:pPr>
            <w:r w:rsidRPr="00C33B7D">
              <w:rPr>
                <w:rFonts w:ascii="Bookman Old Style" w:hAnsi="Bookman Old Style"/>
                <w:sz w:val="24"/>
                <w:szCs w:val="24"/>
              </w:rPr>
              <w:t>Explain different access methods to access information in files.</w:t>
            </w:r>
          </w:p>
        </w:tc>
        <w:tc>
          <w:tcPr>
            <w:tcW w:w="567" w:type="dxa"/>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10</w:t>
            </w:r>
          </w:p>
        </w:tc>
        <w:tc>
          <w:tcPr>
            <w:tcW w:w="708"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4</w:t>
            </w:r>
          </w:p>
        </w:tc>
        <w:tc>
          <w:tcPr>
            <w:tcW w:w="567"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2</w:t>
            </w:r>
          </w:p>
        </w:tc>
      </w:tr>
      <w:tr w:rsidR="00E6768E" w:rsidRPr="00C33B7D" w:rsidTr="000572CB">
        <w:trPr>
          <w:trHeight w:val="432"/>
        </w:trPr>
        <w:tc>
          <w:tcPr>
            <w:tcW w:w="10632" w:type="dxa"/>
            <w:gridSpan w:val="6"/>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b/>
                <w:sz w:val="24"/>
                <w:szCs w:val="24"/>
              </w:rPr>
              <w:t>OR</w:t>
            </w:r>
          </w:p>
        </w:tc>
      </w:tr>
      <w:tr w:rsidR="00E6768E" w:rsidRPr="00C33B7D" w:rsidTr="000572CB">
        <w:trPr>
          <w:trHeight w:val="395"/>
        </w:trPr>
        <w:tc>
          <w:tcPr>
            <w:tcW w:w="426" w:type="dxa"/>
            <w:vMerge w:val="restart"/>
            <w:shd w:val="clear" w:color="auto" w:fill="auto"/>
            <w:tcMar>
              <w:top w:w="0" w:type="dxa"/>
              <w:left w:w="58" w:type="dxa"/>
              <w:bottom w:w="0" w:type="dxa"/>
              <w:right w:w="58" w:type="dxa"/>
            </w:tcMar>
            <w:vAlign w:val="center"/>
            <w:hideMark/>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9</w:t>
            </w:r>
          </w:p>
        </w:tc>
        <w:tc>
          <w:tcPr>
            <w:tcW w:w="426" w:type="dxa"/>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a)</w:t>
            </w:r>
          </w:p>
        </w:tc>
        <w:tc>
          <w:tcPr>
            <w:tcW w:w="7938" w:type="dxa"/>
            <w:shd w:val="clear" w:color="auto" w:fill="auto"/>
            <w:vAlign w:val="center"/>
          </w:tcPr>
          <w:p w:rsidR="00E6768E" w:rsidRPr="00C33B7D" w:rsidRDefault="00E6768E" w:rsidP="003C3EF5">
            <w:pPr>
              <w:spacing w:after="0"/>
              <w:jc w:val="both"/>
              <w:rPr>
                <w:rFonts w:ascii="Bookman Old Style" w:hAnsi="Bookman Old Style"/>
                <w:sz w:val="24"/>
                <w:szCs w:val="24"/>
              </w:rPr>
            </w:pPr>
            <w:r w:rsidRPr="00C33B7D">
              <w:rPr>
                <w:rFonts w:ascii="Bookman Old Style" w:hAnsi="Bookman Old Style"/>
                <w:sz w:val="24"/>
                <w:szCs w:val="24"/>
              </w:rPr>
              <w:t>What is mounting of a file system?  How mounting takes place in different operating system?  Explain with example.</w:t>
            </w:r>
          </w:p>
        </w:tc>
        <w:tc>
          <w:tcPr>
            <w:tcW w:w="567" w:type="dxa"/>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708"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4</w:t>
            </w:r>
          </w:p>
        </w:tc>
        <w:tc>
          <w:tcPr>
            <w:tcW w:w="567"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3</w:t>
            </w:r>
          </w:p>
        </w:tc>
      </w:tr>
      <w:tr w:rsidR="00E6768E" w:rsidRPr="00C33B7D" w:rsidTr="000572CB">
        <w:trPr>
          <w:trHeight w:val="432"/>
        </w:trPr>
        <w:tc>
          <w:tcPr>
            <w:tcW w:w="426" w:type="dxa"/>
            <w:vMerge/>
            <w:shd w:val="clear" w:color="auto" w:fill="auto"/>
            <w:tcMar>
              <w:top w:w="0" w:type="dxa"/>
              <w:left w:w="58" w:type="dxa"/>
              <w:bottom w:w="0" w:type="dxa"/>
              <w:right w:w="58" w:type="dxa"/>
            </w:tcMar>
            <w:vAlign w:val="center"/>
            <w:hideMark/>
          </w:tcPr>
          <w:p w:rsidR="00E6768E" w:rsidRPr="00C33B7D" w:rsidRDefault="00E6768E" w:rsidP="00396857">
            <w:pPr>
              <w:spacing w:after="0" w:line="240" w:lineRule="auto"/>
              <w:jc w:val="center"/>
              <w:rPr>
                <w:rFonts w:ascii="Bookman Old Style" w:eastAsia="Calibri" w:hAnsi="Bookman Old Style"/>
                <w:sz w:val="24"/>
                <w:szCs w:val="24"/>
              </w:rPr>
            </w:pPr>
          </w:p>
        </w:tc>
        <w:tc>
          <w:tcPr>
            <w:tcW w:w="426" w:type="dxa"/>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b)</w:t>
            </w:r>
          </w:p>
        </w:tc>
        <w:tc>
          <w:tcPr>
            <w:tcW w:w="7938" w:type="dxa"/>
            <w:shd w:val="clear" w:color="auto" w:fill="auto"/>
            <w:vAlign w:val="center"/>
          </w:tcPr>
          <w:p w:rsidR="00E6768E" w:rsidRPr="00C33B7D" w:rsidRDefault="00E6768E" w:rsidP="003C3EF5">
            <w:pPr>
              <w:spacing w:after="0"/>
              <w:jc w:val="both"/>
              <w:rPr>
                <w:rFonts w:ascii="Bookman Old Style" w:hAnsi="Bookman Old Style"/>
                <w:sz w:val="24"/>
                <w:szCs w:val="24"/>
              </w:rPr>
            </w:pPr>
            <w:r w:rsidRPr="00C33B7D">
              <w:rPr>
                <w:rFonts w:ascii="Bookman Old Style" w:hAnsi="Bookman Old Style"/>
                <w:sz w:val="24"/>
                <w:szCs w:val="24"/>
              </w:rPr>
              <w:t xml:space="preserve">Compare performance of sequential </w:t>
            </w:r>
            <w:proofErr w:type="spellStart"/>
            <w:r w:rsidRPr="00C33B7D">
              <w:rPr>
                <w:rFonts w:ascii="Bookman Old Style" w:hAnsi="Bookman Old Style"/>
                <w:sz w:val="24"/>
                <w:szCs w:val="24"/>
              </w:rPr>
              <w:t>vs</w:t>
            </w:r>
            <w:proofErr w:type="spellEnd"/>
            <w:r w:rsidRPr="00C33B7D">
              <w:rPr>
                <w:rFonts w:ascii="Bookman Old Style" w:hAnsi="Bookman Old Style"/>
                <w:sz w:val="24"/>
                <w:szCs w:val="24"/>
              </w:rPr>
              <w:t xml:space="preserve"> indexed access for reading a 500 MB file. Which is faster and why?</w:t>
            </w:r>
          </w:p>
        </w:tc>
        <w:tc>
          <w:tcPr>
            <w:tcW w:w="567" w:type="dxa"/>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708"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4</w:t>
            </w:r>
          </w:p>
        </w:tc>
        <w:tc>
          <w:tcPr>
            <w:tcW w:w="567"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4</w:t>
            </w:r>
          </w:p>
        </w:tc>
      </w:tr>
      <w:tr w:rsidR="00E6768E" w:rsidRPr="00C33B7D" w:rsidTr="000572CB">
        <w:trPr>
          <w:trHeight w:val="432"/>
        </w:trPr>
        <w:tc>
          <w:tcPr>
            <w:tcW w:w="10632" w:type="dxa"/>
            <w:gridSpan w:val="6"/>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p>
        </w:tc>
      </w:tr>
      <w:tr w:rsidR="00E6768E" w:rsidRPr="00C33B7D" w:rsidTr="000572CB">
        <w:trPr>
          <w:trHeight w:val="432"/>
        </w:trPr>
        <w:tc>
          <w:tcPr>
            <w:tcW w:w="426" w:type="dxa"/>
            <w:vMerge w:val="restart"/>
            <w:shd w:val="clear" w:color="auto" w:fill="auto"/>
            <w:tcMar>
              <w:top w:w="0" w:type="dxa"/>
              <w:left w:w="58" w:type="dxa"/>
              <w:bottom w:w="0" w:type="dxa"/>
              <w:right w:w="58" w:type="dxa"/>
            </w:tcMar>
            <w:vAlign w:val="center"/>
            <w:hideMark/>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10</w:t>
            </w:r>
          </w:p>
        </w:tc>
        <w:tc>
          <w:tcPr>
            <w:tcW w:w="426" w:type="dxa"/>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a)</w:t>
            </w:r>
          </w:p>
        </w:tc>
        <w:tc>
          <w:tcPr>
            <w:tcW w:w="7938" w:type="dxa"/>
            <w:shd w:val="clear" w:color="auto" w:fill="auto"/>
            <w:vAlign w:val="center"/>
          </w:tcPr>
          <w:p w:rsidR="00E6768E" w:rsidRPr="00B41194" w:rsidRDefault="00E6768E" w:rsidP="00B41194">
            <w:pPr>
              <w:spacing w:after="0"/>
              <w:jc w:val="both"/>
              <w:rPr>
                <w:rFonts w:ascii="Bookman Old Style" w:hAnsi="Bookman Old Style"/>
                <w:sz w:val="24"/>
                <w:szCs w:val="24"/>
              </w:rPr>
            </w:pPr>
            <w:r w:rsidRPr="00B41194">
              <w:rPr>
                <w:rFonts w:ascii="Bookman Old Style" w:hAnsi="Bookman Old Style" w:cs="Times New Roman"/>
                <w:sz w:val="24"/>
                <w:szCs w:val="24"/>
              </w:rPr>
              <w:t>A UNIX file system has 1-KB blocks and 4-byte disk addresses. What is the maximum file size if i-nodes contain 10 direct entries, and one single, double, and triple indirect entry each?</w:t>
            </w:r>
          </w:p>
        </w:tc>
        <w:tc>
          <w:tcPr>
            <w:tcW w:w="567" w:type="dxa"/>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708"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567"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2</w:t>
            </w:r>
          </w:p>
        </w:tc>
      </w:tr>
      <w:tr w:rsidR="00E6768E" w:rsidRPr="00C33B7D" w:rsidTr="000572CB">
        <w:trPr>
          <w:trHeight w:val="485"/>
        </w:trPr>
        <w:tc>
          <w:tcPr>
            <w:tcW w:w="426" w:type="dxa"/>
            <w:vMerge/>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p>
        </w:tc>
        <w:tc>
          <w:tcPr>
            <w:tcW w:w="426" w:type="dxa"/>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b)</w:t>
            </w:r>
          </w:p>
        </w:tc>
        <w:tc>
          <w:tcPr>
            <w:tcW w:w="7938" w:type="dxa"/>
            <w:shd w:val="clear" w:color="auto" w:fill="auto"/>
            <w:vAlign w:val="center"/>
          </w:tcPr>
          <w:p w:rsidR="00E6768E" w:rsidRPr="00B41194" w:rsidRDefault="00E6768E" w:rsidP="00B41194">
            <w:pPr>
              <w:spacing w:after="0"/>
              <w:jc w:val="both"/>
              <w:rPr>
                <w:rFonts w:ascii="Bookman Old Style" w:hAnsi="Bookman Old Style"/>
                <w:sz w:val="24"/>
                <w:szCs w:val="24"/>
              </w:rPr>
            </w:pPr>
            <w:r w:rsidRPr="00B41194">
              <w:rPr>
                <w:rFonts w:ascii="Bookman Old Style" w:hAnsi="Bookman Old Style"/>
                <w:sz w:val="24"/>
                <w:szCs w:val="24"/>
              </w:rPr>
              <w:t xml:space="preserve">Describe how the kernel manages </w:t>
            </w:r>
            <w:r w:rsidRPr="00B41194">
              <w:rPr>
                <w:rStyle w:val="Strong"/>
                <w:rFonts w:ascii="Bookman Old Style" w:hAnsi="Bookman Old Style"/>
                <w:b w:val="0"/>
                <w:sz w:val="24"/>
                <w:szCs w:val="24"/>
              </w:rPr>
              <w:t>I/O protection</w:t>
            </w:r>
            <w:r w:rsidRPr="00B41194">
              <w:rPr>
                <w:rFonts w:ascii="Bookman Old Style" w:hAnsi="Bookman Old Style"/>
                <w:sz w:val="24"/>
                <w:szCs w:val="24"/>
              </w:rPr>
              <w:t>; ensuring user processes can’t directly access hardware.</w:t>
            </w:r>
          </w:p>
        </w:tc>
        <w:tc>
          <w:tcPr>
            <w:tcW w:w="567" w:type="dxa"/>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708"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567"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3</w:t>
            </w:r>
          </w:p>
        </w:tc>
      </w:tr>
      <w:tr w:rsidR="00E6768E" w:rsidRPr="00C33B7D" w:rsidTr="000572CB">
        <w:trPr>
          <w:trHeight w:val="432"/>
        </w:trPr>
        <w:tc>
          <w:tcPr>
            <w:tcW w:w="10632" w:type="dxa"/>
            <w:gridSpan w:val="6"/>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b/>
                <w:sz w:val="24"/>
                <w:szCs w:val="24"/>
              </w:rPr>
              <w:t>OR</w:t>
            </w:r>
          </w:p>
        </w:tc>
      </w:tr>
      <w:tr w:rsidR="00E6768E" w:rsidRPr="00C33B7D" w:rsidTr="000572CB">
        <w:trPr>
          <w:trHeight w:val="432"/>
        </w:trPr>
        <w:tc>
          <w:tcPr>
            <w:tcW w:w="426" w:type="dxa"/>
            <w:vMerge w:val="restart"/>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color w:val="000000"/>
                <w:sz w:val="24"/>
                <w:szCs w:val="24"/>
              </w:rPr>
            </w:pPr>
            <w:r w:rsidRPr="00C33B7D">
              <w:rPr>
                <w:rFonts w:ascii="Bookman Old Style" w:eastAsia="Calibri" w:hAnsi="Bookman Old Style"/>
                <w:color w:val="000000"/>
                <w:sz w:val="24"/>
                <w:szCs w:val="24"/>
              </w:rPr>
              <w:t>11</w:t>
            </w:r>
          </w:p>
        </w:tc>
        <w:tc>
          <w:tcPr>
            <w:tcW w:w="426" w:type="dxa"/>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a)</w:t>
            </w:r>
          </w:p>
        </w:tc>
        <w:tc>
          <w:tcPr>
            <w:tcW w:w="7938" w:type="dxa"/>
            <w:shd w:val="clear" w:color="auto" w:fill="auto"/>
            <w:vAlign w:val="center"/>
          </w:tcPr>
          <w:p w:rsidR="00E6768E" w:rsidRPr="00B41194" w:rsidRDefault="00E6768E" w:rsidP="00B41194">
            <w:pPr>
              <w:spacing w:after="0"/>
              <w:jc w:val="both"/>
              <w:rPr>
                <w:rFonts w:ascii="Bookman Old Style" w:hAnsi="Bookman Old Style"/>
                <w:b/>
                <w:sz w:val="24"/>
                <w:szCs w:val="24"/>
              </w:rPr>
            </w:pPr>
            <w:r w:rsidRPr="00B41194">
              <w:rPr>
                <w:rStyle w:val="Strong"/>
                <w:rFonts w:ascii="Bookman Old Style" w:hAnsi="Bookman Old Style"/>
                <w:b w:val="0"/>
                <w:sz w:val="24"/>
                <w:szCs w:val="24"/>
              </w:rPr>
              <w:t>Describe various disk scheduling algorithms</w:t>
            </w:r>
            <w:r w:rsidRPr="00B41194">
              <w:rPr>
                <w:rFonts w:ascii="Bookman Old Style" w:hAnsi="Bookman Old Style"/>
                <w:b/>
                <w:sz w:val="24"/>
                <w:szCs w:val="24"/>
              </w:rPr>
              <w:t xml:space="preserve"> </w:t>
            </w:r>
            <w:r w:rsidRPr="00B41194">
              <w:rPr>
                <w:rFonts w:ascii="Bookman Old Style" w:hAnsi="Bookman Old Style"/>
                <w:sz w:val="24"/>
                <w:szCs w:val="24"/>
              </w:rPr>
              <w:t xml:space="preserve">and </w:t>
            </w:r>
            <w:r>
              <w:rPr>
                <w:rFonts w:ascii="Bookman Old Style" w:hAnsi="Bookman Old Style"/>
                <w:sz w:val="24"/>
                <w:szCs w:val="24"/>
              </w:rPr>
              <w:t>c</w:t>
            </w:r>
            <w:r w:rsidRPr="00B41194">
              <w:rPr>
                <w:rFonts w:ascii="Bookman Old Style" w:hAnsi="Bookman Old Style"/>
                <w:sz w:val="24"/>
                <w:szCs w:val="24"/>
              </w:rPr>
              <w:t>ompare their performance with examples.</w:t>
            </w:r>
          </w:p>
        </w:tc>
        <w:tc>
          <w:tcPr>
            <w:tcW w:w="567" w:type="dxa"/>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708"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567"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4</w:t>
            </w:r>
          </w:p>
        </w:tc>
      </w:tr>
      <w:tr w:rsidR="00E6768E" w:rsidRPr="00C33B7D" w:rsidTr="000572CB">
        <w:trPr>
          <w:trHeight w:val="432"/>
        </w:trPr>
        <w:tc>
          <w:tcPr>
            <w:tcW w:w="426" w:type="dxa"/>
            <w:vMerge/>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color w:val="000000"/>
                <w:sz w:val="24"/>
                <w:szCs w:val="24"/>
              </w:rPr>
            </w:pPr>
          </w:p>
        </w:tc>
        <w:tc>
          <w:tcPr>
            <w:tcW w:w="426" w:type="dxa"/>
            <w:shd w:val="clear" w:color="auto" w:fill="auto"/>
            <w:tcMar>
              <w:top w:w="0" w:type="dxa"/>
              <w:left w:w="58" w:type="dxa"/>
              <w:bottom w:w="0" w:type="dxa"/>
              <w:right w:w="58" w:type="dxa"/>
            </w:tcMar>
            <w:vAlign w:val="center"/>
          </w:tcPr>
          <w:p w:rsidR="00E6768E" w:rsidRPr="00C33B7D" w:rsidRDefault="00E6768E" w:rsidP="00396857">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b)</w:t>
            </w:r>
          </w:p>
        </w:tc>
        <w:tc>
          <w:tcPr>
            <w:tcW w:w="7938" w:type="dxa"/>
            <w:vAlign w:val="center"/>
          </w:tcPr>
          <w:p w:rsidR="00E6768E" w:rsidRPr="00C33B7D" w:rsidRDefault="00E6768E" w:rsidP="000801FF">
            <w:pPr>
              <w:spacing w:after="0"/>
              <w:jc w:val="both"/>
              <w:rPr>
                <w:rFonts w:ascii="Bookman Old Style" w:hAnsi="Bookman Old Style"/>
                <w:sz w:val="24"/>
                <w:szCs w:val="24"/>
              </w:rPr>
            </w:pPr>
            <w:r w:rsidRPr="000801FF">
              <w:rPr>
                <w:rFonts w:ascii="Bookman Old Style" w:hAnsi="Bookman Old Style"/>
                <w:sz w:val="24"/>
                <w:szCs w:val="24"/>
              </w:rPr>
              <w:t>Explain tertiary storage structure and compare tape storage with disk storage.</w:t>
            </w:r>
          </w:p>
        </w:tc>
        <w:tc>
          <w:tcPr>
            <w:tcW w:w="567"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708"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5</w:t>
            </w:r>
          </w:p>
        </w:tc>
        <w:tc>
          <w:tcPr>
            <w:tcW w:w="567" w:type="dxa"/>
            <w:shd w:val="clear" w:color="auto" w:fill="auto"/>
            <w:vAlign w:val="center"/>
          </w:tcPr>
          <w:p w:rsidR="00E6768E" w:rsidRPr="00C33B7D" w:rsidRDefault="00E6768E" w:rsidP="002541DE">
            <w:pPr>
              <w:spacing w:after="0" w:line="240" w:lineRule="auto"/>
              <w:jc w:val="center"/>
              <w:rPr>
                <w:rFonts w:ascii="Bookman Old Style" w:eastAsia="Calibri" w:hAnsi="Bookman Old Style"/>
                <w:sz w:val="24"/>
                <w:szCs w:val="24"/>
              </w:rPr>
            </w:pPr>
            <w:r w:rsidRPr="00C33B7D">
              <w:rPr>
                <w:rFonts w:ascii="Bookman Old Style" w:eastAsia="Calibri" w:hAnsi="Bookman Old Style"/>
                <w:sz w:val="24"/>
                <w:szCs w:val="24"/>
              </w:rPr>
              <w:t>3</w:t>
            </w:r>
          </w:p>
        </w:tc>
      </w:tr>
    </w:tbl>
    <w:p w:rsidR="00D03572" w:rsidRDefault="00D03572" w:rsidP="003257AD">
      <w:pPr>
        <w:pStyle w:val="ListParagraph"/>
        <w:ind w:left="0"/>
        <w:jc w:val="center"/>
        <w:rPr>
          <w:rFonts w:ascii="Bookman Old Style" w:hAnsi="Bookman Old Style"/>
          <w:b/>
          <w:sz w:val="24"/>
          <w:szCs w:val="24"/>
        </w:rPr>
      </w:pPr>
      <w:r w:rsidRPr="005C6B97">
        <w:rPr>
          <w:rFonts w:ascii="Bookman Old Style" w:hAnsi="Bookman Old Style"/>
          <w:b/>
          <w:sz w:val="24"/>
          <w:szCs w:val="24"/>
        </w:rPr>
        <w:t>---oo0oo---</w:t>
      </w:r>
    </w:p>
    <w:p w:rsidR="000572CB" w:rsidRDefault="000572CB" w:rsidP="003257AD">
      <w:pPr>
        <w:pStyle w:val="ListParagraph"/>
        <w:ind w:left="0"/>
        <w:jc w:val="center"/>
        <w:rPr>
          <w:rFonts w:ascii="Bookman Old Style" w:hAnsi="Bookman Old Style"/>
          <w:b/>
          <w:sz w:val="24"/>
          <w:szCs w:val="24"/>
        </w:rPr>
      </w:pPr>
    </w:p>
    <w:p w:rsidR="000572CB" w:rsidRPr="00C33B7D" w:rsidRDefault="000572CB" w:rsidP="000572CB">
      <w:pPr>
        <w:spacing w:after="0" w:line="240" w:lineRule="auto"/>
        <w:jc w:val="right"/>
        <w:rPr>
          <w:rFonts w:ascii="Bookman Old Style" w:eastAsia="Calibri" w:hAnsi="Bookman Old Style"/>
          <w:sz w:val="24"/>
          <w:szCs w:val="24"/>
        </w:rPr>
      </w:pPr>
      <w:r>
        <w:rPr>
          <w:rFonts w:ascii="Bookman Old Style" w:eastAsia="Calibri" w:hAnsi="Bookman Old Style"/>
          <w:sz w:val="24"/>
          <w:szCs w:val="24"/>
        </w:rPr>
        <w:t>Page 2 of 2</w:t>
      </w:r>
    </w:p>
    <w:p w:rsidR="000572CB" w:rsidRPr="005C6B97" w:rsidRDefault="000572CB" w:rsidP="000572CB">
      <w:pPr>
        <w:pStyle w:val="ListParagraph"/>
        <w:ind w:left="0"/>
        <w:jc w:val="right"/>
        <w:rPr>
          <w:rFonts w:ascii="Bookman Old Style" w:hAnsi="Bookman Old Style"/>
          <w:b/>
          <w:sz w:val="24"/>
          <w:szCs w:val="24"/>
        </w:rPr>
      </w:pPr>
    </w:p>
    <w:sectPr w:rsidR="000572CB" w:rsidRPr="005C6B97" w:rsidSect="00720A77">
      <w:pgSz w:w="11906" w:h="16838"/>
      <w:pgMar w:top="540" w:right="849" w:bottom="270" w:left="993"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8">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0"/>
  </w:num>
  <w:num w:numId="5">
    <w:abstractNumId w:val="5"/>
  </w:num>
  <w:num w:numId="6">
    <w:abstractNumId w:val="7"/>
  </w:num>
  <w:num w:numId="7">
    <w:abstractNumId w:val="1"/>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C61C88"/>
    <w:rsid w:val="00003AB8"/>
    <w:rsid w:val="00022EC7"/>
    <w:rsid w:val="0002555C"/>
    <w:rsid w:val="00034A6E"/>
    <w:rsid w:val="000466F7"/>
    <w:rsid w:val="00053A2B"/>
    <w:rsid w:val="000572CB"/>
    <w:rsid w:val="000801FF"/>
    <w:rsid w:val="000C1D0F"/>
    <w:rsid w:val="000C42A2"/>
    <w:rsid w:val="000D0B88"/>
    <w:rsid w:val="000D2777"/>
    <w:rsid w:val="000F12BE"/>
    <w:rsid w:val="00103309"/>
    <w:rsid w:val="00150DF0"/>
    <w:rsid w:val="00155D25"/>
    <w:rsid w:val="001A01E5"/>
    <w:rsid w:val="00227314"/>
    <w:rsid w:val="00234DD6"/>
    <w:rsid w:val="00262BE4"/>
    <w:rsid w:val="00271859"/>
    <w:rsid w:val="00284F2E"/>
    <w:rsid w:val="00296345"/>
    <w:rsid w:val="002A7366"/>
    <w:rsid w:val="002B12E4"/>
    <w:rsid w:val="002C732E"/>
    <w:rsid w:val="002E177B"/>
    <w:rsid w:val="003257AD"/>
    <w:rsid w:val="003573F1"/>
    <w:rsid w:val="003707C9"/>
    <w:rsid w:val="0037165F"/>
    <w:rsid w:val="00396857"/>
    <w:rsid w:val="00397EFB"/>
    <w:rsid w:val="003A58A6"/>
    <w:rsid w:val="003C2DD8"/>
    <w:rsid w:val="003C3810"/>
    <w:rsid w:val="003C3EF5"/>
    <w:rsid w:val="003D1F3A"/>
    <w:rsid w:val="003E5FE9"/>
    <w:rsid w:val="004242AA"/>
    <w:rsid w:val="004243A6"/>
    <w:rsid w:val="004303C4"/>
    <w:rsid w:val="00456FF1"/>
    <w:rsid w:val="0047454F"/>
    <w:rsid w:val="00474BA7"/>
    <w:rsid w:val="00485725"/>
    <w:rsid w:val="004E2978"/>
    <w:rsid w:val="00504475"/>
    <w:rsid w:val="00512653"/>
    <w:rsid w:val="0053368D"/>
    <w:rsid w:val="005450AF"/>
    <w:rsid w:val="00554B1A"/>
    <w:rsid w:val="00574178"/>
    <w:rsid w:val="00590237"/>
    <w:rsid w:val="00593548"/>
    <w:rsid w:val="0059655B"/>
    <w:rsid w:val="005A16EF"/>
    <w:rsid w:val="005A4A2E"/>
    <w:rsid w:val="005B4F9F"/>
    <w:rsid w:val="005C6B97"/>
    <w:rsid w:val="005E7482"/>
    <w:rsid w:val="0062034D"/>
    <w:rsid w:val="00655F00"/>
    <w:rsid w:val="006863D7"/>
    <w:rsid w:val="00686D5C"/>
    <w:rsid w:val="00691338"/>
    <w:rsid w:val="006913EC"/>
    <w:rsid w:val="006A2F3F"/>
    <w:rsid w:val="006D7EC7"/>
    <w:rsid w:val="006E4EE6"/>
    <w:rsid w:val="006F4FA5"/>
    <w:rsid w:val="007162E1"/>
    <w:rsid w:val="00720A77"/>
    <w:rsid w:val="007258D1"/>
    <w:rsid w:val="00750701"/>
    <w:rsid w:val="00757172"/>
    <w:rsid w:val="00780A16"/>
    <w:rsid w:val="007847B7"/>
    <w:rsid w:val="00795A1B"/>
    <w:rsid w:val="007B145D"/>
    <w:rsid w:val="007B2CF8"/>
    <w:rsid w:val="007F2DB7"/>
    <w:rsid w:val="008166E1"/>
    <w:rsid w:val="00843353"/>
    <w:rsid w:val="00884594"/>
    <w:rsid w:val="00891022"/>
    <w:rsid w:val="008B5361"/>
    <w:rsid w:val="008E32BF"/>
    <w:rsid w:val="0090128A"/>
    <w:rsid w:val="00906B65"/>
    <w:rsid w:val="009071F8"/>
    <w:rsid w:val="00910762"/>
    <w:rsid w:val="00917290"/>
    <w:rsid w:val="0093182A"/>
    <w:rsid w:val="009409AC"/>
    <w:rsid w:val="00956FCE"/>
    <w:rsid w:val="00990A16"/>
    <w:rsid w:val="009963DA"/>
    <w:rsid w:val="009C3F91"/>
    <w:rsid w:val="009D06C3"/>
    <w:rsid w:val="009E511B"/>
    <w:rsid w:val="009F0287"/>
    <w:rsid w:val="009F1C8C"/>
    <w:rsid w:val="00A07AEF"/>
    <w:rsid w:val="00A21A62"/>
    <w:rsid w:val="00A43123"/>
    <w:rsid w:val="00A446D9"/>
    <w:rsid w:val="00A70A19"/>
    <w:rsid w:val="00A92095"/>
    <w:rsid w:val="00A949C5"/>
    <w:rsid w:val="00AA1A23"/>
    <w:rsid w:val="00AA1D8C"/>
    <w:rsid w:val="00AB5201"/>
    <w:rsid w:val="00AB54D0"/>
    <w:rsid w:val="00AD4CC9"/>
    <w:rsid w:val="00AE789F"/>
    <w:rsid w:val="00AF7F5A"/>
    <w:rsid w:val="00B01745"/>
    <w:rsid w:val="00B11358"/>
    <w:rsid w:val="00B223DF"/>
    <w:rsid w:val="00B34647"/>
    <w:rsid w:val="00B41194"/>
    <w:rsid w:val="00B50A9C"/>
    <w:rsid w:val="00B825BB"/>
    <w:rsid w:val="00B877DD"/>
    <w:rsid w:val="00B93AE5"/>
    <w:rsid w:val="00BA4B0B"/>
    <w:rsid w:val="00BD0A5D"/>
    <w:rsid w:val="00BD5D34"/>
    <w:rsid w:val="00C01AC7"/>
    <w:rsid w:val="00C22811"/>
    <w:rsid w:val="00C32BA6"/>
    <w:rsid w:val="00C33B7D"/>
    <w:rsid w:val="00C476C6"/>
    <w:rsid w:val="00C545C2"/>
    <w:rsid w:val="00C54673"/>
    <w:rsid w:val="00C61C88"/>
    <w:rsid w:val="00C7606A"/>
    <w:rsid w:val="00C76FFB"/>
    <w:rsid w:val="00C84F0A"/>
    <w:rsid w:val="00CC569C"/>
    <w:rsid w:val="00CD57BF"/>
    <w:rsid w:val="00CE70A8"/>
    <w:rsid w:val="00CF2C64"/>
    <w:rsid w:val="00D03572"/>
    <w:rsid w:val="00D105C8"/>
    <w:rsid w:val="00D37592"/>
    <w:rsid w:val="00D464F5"/>
    <w:rsid w:val="00D56323"/>
    <w:rsid w:val="00D65DEF"/>
    <w:rsid w:val="00D74414"/>
    <w:rsid w:val="00D93CB7"/>
    <w:rsid w:val="00D9502C"/>
    <w:rsid w:val="00D95B67"/>
    <w:rsid w:val="00D95FDE"/>
    <w:rsid w:val="00D9689C"/>
    <w:rsid w:val="00DB3833"/>
    <w:rsid w:val="00DB3B00"/>
    <w:rsid w:val="00DD02CE"/>
    <w:rsid w:val="00DE5CE6"/>
    <w:rsid w:val="00DF5DDF"/>
    <w:rsid w:val="00E05230"/>
    <w:rsid w:val="00E267F8"/>
    <w:rsid w:val="00E54D09"/>
    <w:rsid w:val="00E67488"/>
    <w:rsid w:val="00E6768E"/>
    <w:rsid w:val="00E77988"/>
    <w:rsid w:val="00E90FAA"/>
    <w:rsid w:val="00EB081D"/>
    <w:rsid w:val="00EC60A1"/>
    <w:rsid w:val="00ED6E64"/>
    <w:rsid w:val="00EF14FB"/>
    <w:rsid w:val="00F22185"/>
    <w:rsid w:val="00F25916"/>
    <w:rsid w:val="00F46909"/>
    <w:rsid w:val="00F558BF"/>
    <w:rsid w:val="00F60B3C"/>
    <w:rsid w:val="00F616CD"/>
    <w:rsid w:val="00F75871"/>
    <w:rsid w:val="00F85D7A"/>
    <w:rsid w:val="00FA5E9A"/>
    <w:rsid w:val="00FB3854"/>
    <w:rsid w:val="00FD355D"/>
    <w:rsid w:val="00FD7646"/>
    <w:rsid w:val="00FE75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 w:type="paragraph" w:customStyle="1" w:styleId="TableContents">
    <w:name w:val="Table Contents"/>
    <w:basedOn w:val="Normal"/>
    <w:rsid w:val="00397EFB"/>
    <w:pPr>
      <w:widowControl w:val="0"/>
      <w:suppressLineNumbers/>
      <w:suppressAutoHyphens/>
      <w:spacing w:after="0" w:line="240" w:lineRule="auto"/>
    </w:pPr>
    <w:rPr>
      <w:rFonts w:ascii="Liberation Serif" w:eastAsia="Droid Sans Fallback" w:hAnsi="Liberation Serif" w:cs="FreeSans"/>
      <w:color w:val="00000A"/>
      <w:sz w:val="24"/>
      <w:szCs w:val="24"/>
      <w:lang w:val="en-US" w:eastAsia="zh-CN" w:bidi="hi-IN"/>
    </w:rPr>
  </w:style>
  <w:style w:type="character" w:styleId="Strong">
    <w:name w:val="Strong"/>
    <w:basedOn w:val="DefaultParagraphFont"/>
    <w:uiPriority w:val="22"/>
    <w:qFormat/>
    <w:rsid w:val="00B4119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916780">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0A8B6-E2ED-4E94-97B7-C6C916084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2</Pages>
  <Words>509</Words>
  <Characters>2905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EXAM_BRANCH</cp:lastModifiedBy>
  <cp:revision>120</cp:revision>
  <dcterms:created xsi:type="dcterms:W3CDTF">2018-09-08T07:27:00Z</dcterms:created>
  <dcterms:modified xsi:type="dcterms:W3CDTF">2025-12-15T04:16:00Z</dcterms:modified>
</cp:coreProperties>
</file>